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F31" w:rsidRPr="00620158" w:rsidRDefault="00655F31" w:rsidP="00655F31">
      <w:pPr>
        <w:rPr>
          <w:b/>
          <w:sz w:val="28"/>
          <w:szCs w:val="28"/>
        </w:rPr>
      </w:pPr>
      <w:r w:rsidRPr="00620158">
        <w:rPr>
          <w:b/>
          <w:sz w:val="28"/>
          <w:szCs w:val="28"/>
        </w:rPr>
        <w:t xml:space="preserve">РОССИЙСКАЯ </w:t>
      </w:r>
      <w:r>
        <w:rPr>
          <w:b/>
          <w:sz w:val="28"/>
          <w:szCs w:val="28"/>
        </w:rPr>
        <w:t xml:space="preserve"> </w:t>
      </w:r>
      <w:r w:rsidRPr="00620158">
        <w:rPr>
          <w:b/>
          <w:sz w:val="28"/>
          <w:szCs w:val="28"/>
        </w:rPr>
        <w:t>ФЕДЕРАЦИЯ</w:t>
      </w:r>
    </w:p>
    <w:p w:rsidR="00655F31" w:rsidRPr="00620158" w:rsidRDefault="00655F31" w:rsidP="00655F31">
      <w:pPr>
        <w:rPr>
          <w:b/>
          <w:sz w:val="28"/>
          <w:szCs w:val="28"/>
        </w:rPr>
      </w:pPr>
      <w:r w:rsidRPr="00620158">
        <w:rPr>
          <w:b/>
          <w:sz w:val="28"/>
          <w:szCs w:val="28"/>
        </w:rPr>
        <w:t xml:space="preserve">     А Д М И Н И С Т </w:t>
      </w:r>
      <w:proofErr w:type="gramStart"/>
      <w:r w:rsidRPr="00620158">
        <w:rPr>
          <w:b/>
          <w:sz w:val="28"/>
          <w:szCs w:val="28"/>
        </w:rPr>
        <w:t>Р</w:t>
      </w:r>
      <w:proofErr w:type="gramEnd"/>
      <w:r w:rsidRPr="00620158">
        <w:rPr>
          <w:b/>
          <w:sz w:val="28"/>
          <w:szCs w:val="28"/>
        </w:rPr>
        <w:t xml:space="preserve"> А Ц И Я</w:t>
      </w:r>
    </w:p>
    <w:p w:rsidR="00655F31" w:rsidRPr="00620158" w:rsidRDefault="00655F31" w:rsidP="00655F31">
      <w:pPr>
        <w:rPr>
          <w:b/>
          <w:sz w:val="28"/>
          <w:szCs w:val="28"/>
        </w:rPr>
      </w:pPr>
      <w:r w:rsidRPr="00620158">
        <w:rPr>
          <w:b/>
          <w:sz w:val="28"/>
          <w:szCs w:val="28"/>
        </w:rPr>
        <w:t xml:space="preserve"> МАРКСОВСКОГО </w:t>
      </w:r>
      <w:r>
        <w:rPr>
          <w:b/>
          <w:sz w:val="28"/>
          <w:szCs w:val="28"/>
        </w:rPr>
        <w:t xml:space="preserve"> </w:t>
      </w:r>
      <w:r w:rsidRPr="00620158">
        <w:rPr>
          <w:b/>
          <w:sz w:val="28"/>
          <w:szCs w:val="28"/>
        </w:rPr>
        <w:t>СЕЛЬСОВЕТА</w:t>
      </w:r>
    </w:p>
    <w:p w:rsidR="00655F31" w:rsidRPr="00620158" w:rsidRDefault="00655F31" w:rsidP="00655F31">
      <w:pPr>
        <w:rPr>
          <w:b/>
          <w:sz w:val="28"/>
          <w:szCs w:val="28"/>
        </w:rPr>
      </w:pPr>
      <w:r w:rsidRPr="00620158">
        <w:rPr>
          <w:b/>
          <w:sz w:val="28"/>
          <w:szCs w:val="28"/>
        </w:rPr>
        <w:t xml:space="preserve"> АЛЕКСАНДРОВСКОГО</w:t>
      </w:r>
      <w:r>
        <w:rPr>
          <w:b/>
          <w:sz w:val="28"/>
          <w:szCs w:val="28"/>
        </w:rPr>
        <w:t xml:space="preserve"> </w:t>
      </w:r>
      <w:r w:rsidRPr="00620158">
        <w:rPr>
          <w:b/>
          <w:sz w:val="28"/>
          <w:szCs w:val="28"/>
        </w:rPr>
        <w:t xml:space="preserve"> РАЙОНА</w:t>
      </w:r>
    </w:p>
    <w:p w:rsidR="00655F31" w:rsidRPr="00620158" w:rsidRDefault="00655F31" w:rsidP="00655F31">
      <w:pPr>
        <w:rPr>
          <w:b/>
          <w:sz w:val="28"/>
          <w:szCs w:val="28"/>
        </w:rPr>
      </w:pPr>
      <w:r w:rsidRPr="00620158">
        <w:rPr>
          <w:b/>
          <w:sz w:val="28"/>
          <w:szCs w:val="28"/>
        </w:rPr>
        <w:t xml:space="preserve">  ОРЕНБУРГСКОЙ </w:t>
      </w:r>
      <w:r>
        <w:rPr>
          <w:b/>
          <w:sz w:val="28"/>
          <w:szCs w:val="28"/>
        </w:rPr>
        <w:t xml:space="preserve"> </w:t>
      </w:r>
      <w:r w:rsidRPr="00620158">
        <w:rPr>
          <w:b/>
          <w:sz w:val="28"/>
          <w:szCs w:val="28"/>
        </w:rPr>
        <w:t>ОБЛАСТИ</w:t>
      </w:r>
    </w:p>
    <w:p w:rsidR="00655F31" w:rsidRPr="00620158" w:rsidRDefault="00655F31" w:rsidP="00655F31">
      <w:pPr>
        <w:rPr>
          <w:b/>
          <w:sz w:val="28"/>
          <w:szCs w:val="28"/>
        </w:rPr>
      </w:pPr>
    </w:p>
    <w:p w:rsidR="00655F31" w:rsidRPr="00620158" w:rsidRDefault="00655F31" w:rsidP="00655F31">
      <w:pPr>
        <w:rPr>
          <w:sz w:val="28"/>
          <w:szCs w:val="28"/>
        </w:rPr>
      </w:pPr>
      <w:r w:rsidRPr="00620158">
        <w:rPr>
          <w:b/>
          <w:sz w:val="28"/>
          <w:szCs w:val="28"/>
        </w:rPr>
        <w:t xml:space="preserve">            </w:t>
      </w:r>
      <w:r w:rsidRPr="00620158">
        <w:rPr>
          <w:sz w:val="28"/>
          <w:szCs w:val="28"/>
        </w:rPr>
        <w:t>ПОСТАНОВЛЕНИЕ</w:t>
      </w:r>
    </w:p>
    <w:p w:rsidR="00655F31" w:rsidRPr="00620158" w:rsidRDefault="00655F31" w:rsidP="00655F31">
      <w:pPr>
        <w:rPr>
          <w:sz w:val="28"/>
          <w:szCs w:val="28"/>
        </w:rPr>
      </w:pPr>
    </w:p>
    <w:p w:rsidR="00655F31" w:rsidRDefault="00655F31" w:rsidP="00655F31">
      <w:pPr>
        <w:rPr>
          <w:sz w:val="28"/>
          <w:szCs w:val="28"/>
          <w:u w:val="single"/>
        </w:rPr>
      </w:pPr>
      <w:r w:rsidRPr="00620158">
        <w:rPr>
          <w:sz w:val="28"/>
          <w:szCs w:val="28"/>
        </w:rPr>
        <w:t xml:space="preserve">       от </w:t>
      </w:r>
      <w:r w:rsidRPr="00620158">
        <w:rPr>
          <w:sz w:val="28"/>
          <w:szCs w:val="28"/>
          <w:u w:val="single"/>
        </w:rPr>
        <w:t xml:space="preserve"> </w:t>
      </w:r>
      <w:r>
        <w:rPr>
          <w:sz w:val="28"/>
          <w:szCs w:val="28"/>
          <w:u w:val="single"/>
        </w:rPr>
        <w:t>14</w:t>
      </w:r>
      <w:r w:rsidRPr="00620158">
        <w:rPr>
          <w:sz w:val="28"/>
          <w:szCs w:val="28"/>
          <w:u w:val="single"/>
        </w:rPr>
        <w:t xml:space="preserve">. </w:t>
      </w:r>
      <w:r>
        <w:rPr>
          <w:sz w:val="28"/>
          <w:szCs w:val="28"/>
          <w:u w:val="single"/>
        </w:rPr>
        <w:t>12</w:t>
      </w:r>
      <w:r w:rsidRPr="00620158">
        <w:rPr>
          <w:sz w:val="28"/>
          <w:szCs w:val="28"/>
          <w:u w:val="single"/>
        </w:rPr>
        <w:t>. 202</w:t>
      </w:r>
      <w:r>
        <w:rPr>
          <w:sz w:val="28"/>
          <w:szCs w:val="28"/>
          <w:u w:val="single"/>
        </w:rPr>
        <w:t>2</w:t>
      </w:r>
      <w:r w:rsidRPr="00620158">
        <w:rPr>
          <w:sz w:val="28"/>
          <w:szCs w:val="28"/>
          <w:u w:val="single"/>
        </w:rPr>
        <w:t xml:space="preserve"> г.</w:t>
      </w:r>
      <w:r w:rsidRPr="00620158">
        <w:rPr>
          <w:sz w:val="28"/>
          <w:szCs w:val="28"/>
        </w:rPr>
        <w:t xml:space="preserve">                       № </w:t>
      </w:r>
      <w:r w:rsidRPr="00620158">
        <w:rPr>
          <w:sz w:val="28"/>
          <w:szCs w:val="28"/>
          <w:u w:val="single"/>
        </w:rPr>
        <w:t xml:space="preserve"> </w:t>
      </w:r>
      <w:r>
        <w:rPr>
          <w:sz w:val="28"/>
          <w:szCs w:val="28"/>
          <w:u w:val="single"/>
        </w:rPr>
        <w:t>78</w:t>
      </w:r>
      <w:r w:rsidRPr="00620158">
        <w:rPr>
          <w:sz w:val="28"/>
          <w:szCs w:val="28"/>
          <w:u w:val="single"/>
        </w:rPr>
        <w:t xml:space="preserve"> –</w:t>
      </w:r>
      <w:proofErr w:type="gramStart"/>
      <w:r w:rsidRPr="00620158">
        <w:rPr>
          <w:sz w:val="28"/>
          <w:szCs w:val="28"/>
          <w:u w:val="single"/>
        </w:rPr>
        <w:t>п</w:t>
      </w:r>
      <w:proofErr w:type="gramEnd"/>
    </w:p>
    <w:p w:rsidR="00655F31" w:rsidRDefault="00655F31" w:rsidP="00655F31">
      <w:pPr>
        <w:rPr>
          <w:sz w:val="28"/>
          <w:szCs w:val="2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tblGrid>
      <w:tr w:rsidR="00655F31" w:rsidTr="00B517EB">
        <w:tc>
          <w:tcPr>
            <w:tcW w:w="6487" w:type="dxa"/>
          </w:tcPr>
          <w:p w:rsidR="00655F31" w:rsidRPr="00005F43" w:rsidRDefault="00655F31" w:rsidP="00B517EB">
            <w:pPr>
              <w:suppressAutoHyphens/>
              <w:spacing w:line="312" w:lineRule="exact"/>
              <w:rPr>
                <w:sz w:val="20"/>
                <w:szCs w:val="20"/>
                <w:lang w:eastAsia="zh-CN"/>
              </w:rPr>
            </w:pPr>
            <w:r w:rsidRPr="00005F43">
              <w:rPr>
                <w:sz w:val="28"/>
                <w:szCs w:val="28"/>
              </w:rPr>
              <w:t xml:space="preserve">Об утверждении </w:t>
            </w:r>
            <w:r w:rsidRPr="00005F43">
              <w:rPr>
                <w:sz w:val="28"/>
                <w:szCs w:val="28"/>
                <w:shd w:val="clear" w:color="auto" w:fill="FFFFFF"/>
                <w:lang w:eastAsia="zh-CN"/>
              </w:rPr>
              <w:t xml:space="preserve">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w:t>
            </w:r>
            <w:proofErr w:type="spellStart"/>
            <w:r>
              <w:rPr>
                <w:sz w:val="28"/>
                <w:szCs w:val="28"/>
                <w:shd w:val="clear" w:color="auto" w:fill="FFFFFF"/>
              </w:rPr>
              <w:t>Марксовского</w:t>
            </w:r>
            <w:proofErr w:type="spellEnd"/>
            <w:r w:rsidRPr="00005F43">
              <w:rPr>
                <w:sz w:val="28"/>
                <w:szCs w:val="28"/>
                <w:shd w:val="clear" w:color="auto" w:fill="FFFFFF"/>
              </w:rPr>
              <w:t xml:space="preserve"> сельсовета Александровского района Оренбургской области</w:t>
            </w:r>
            <w:r w:rsidRPr="00005F43">
              <w:rPr>
                <w:sz w:val="28"/>
                <w:szCs w:val="28"/>
                <w:shd w:val="clear" w:color="auto" w:fill="FFFFFF"/>
                <w:lang w:eastAsia="zh-CN"/>
              </w:rPr>
              <w:t xml:space="preserve"> на 2023 год</w:t>
            </w:r>
          </w:p>
          <w:p w:rsidR="00655F31" w:rsidRPr="00CC4890" w:rsidRDefault="00655F31" w:rsidP="00B517EB">
            <w:pPr>
              <w:widowControl w:val="0"/>
              <w:tabs>
                <w:tab w:val="left" w:pos="709"/>
              </w:tabs>
              <w:autoSpaceDE w:val="0"/>
              <w:autoSpaceDN w:val="0"/>
              <w:rPr>
                <w:sz w:val="28"/>
                <w:szCs w:val="28"/>
              </w:rPr>
            </w:pPr>
          </w:p>
        </w:tc>
      </w:tr>
    </w:tbl>
    <w:p w:rsidR="00655F31" w:rsidRDefault="00655F31" w:rsidP="00655F31">
      <w:pPr>
        <w:ind w:firstLine="708"/>
        <w:rPr>
          <w:sz w:val="28"/>
          <w:szCs w:val="28"/>
        </w:rPr>
      </w:pPr>
    </w:p>
    <w:p w:rsidR="00655F31" w:rsidRPr="00005F43" w:rsidRDefault="00655F31" w:rsidP="00655F31">
      <w:pPr>
        <w:suppressAutoHyphens/>
        <w:spacing w:line="312" w:lineRule="exact"/>
        <w:jc w:val="both"/>
        <w:rPr>
          <w:bCs/>
          <w:color w:val="FF0000"/>
          <w:sz w:val="28"/>
          <w:szCs w:val="28"/>
          <w:lang w:eastAsia="zh-CN"/>
        </w:rPr>
      </w:pPr>
    </w:p>
    <w:p w:rsidR="00655F31" w:rsidRPr="00005F43" w:rsidRDefault="00655F31" w:rsidP="00655F31">
      <w:pPr>
        <w:suppressAutoHyphens/>
        <w:spacing w:line="312" w:lineRule="exact"/>
        <w:ind w:firstLine="708"/>
        <w:jc w:val="both"/>
        <w:rPr>
          <w:sz w:val="20"/>
          <w:szCs w:val="20"/>
          <w:lang w:eastAsia="zh-CN"/>
        </w:rPr>
      </w:pPr>
      <w:proofErr w:type="gramStart"/>
      <w:r w:rsidRPr="00005F43">
        <w:rPr>
          <w:bCs/>
          <w:sz w:val="28"/>
          <w:szCs w:val="28"/>
          <w:lang w:eastAsia="zh-CN"/>
        </w:rPr>
        <w:t>В соответствии со статьёй 17.1 Федерального закона от 06.10.2003 № 131-ФЗ «Об общих принципах организации местного самоуправления в Российской Федерации», статьей 44 Федерального закона от 31.07.2020 № 248-ФЗ «О государственном контроле (надзоре) и муниципальном контроле в Российской Федерации», в целях стимулирования добросовестного соблюдения обязательных требований всеми контролируемыми лицами, устранения условий, причин и фактов, способных привести к нарушениям обязательных требований и (или) причинению</w:t>
      </w:r>
      <w:proofErr w:type="gramEnd"/>
      <w:r w:rsidRPr="00005F43">
        <w:rPr>
          <w:bCs/>
          <w:sz w:val="28"/>
          <w:szCs w:val="28"/>
          <w:lang w:eastAsia="zh-CN"/>
        </w:rPr>
        <w:t xml:space="preserve">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roofErr w:type="gramStart"/>
      <w:r>
        <w:rPr>
          <w:bCs/>
          <w:sz w:val="28"/>
          <w:szCs w:val="28"/>
          <w:lang w:eastAsia="zh-CN"/>
        </w:rPr>
        <w:t xml:space="preserve"> </w:t>
      </w:r>
      <w:r w:rsidRPr="00005F43">
        <w:rPr>
          <w:sz w:val="28"/>
          <w:szCs w:val="28"/>
          <w:lang w:eastAsia="zh-CN"/>
        </w:rPr>
        <w:t>:</w:t>
      </w:r>
      <w:proofErr w:type="gramEnd"/>
    </w:p>
    <w:p w:rsidR="00655F31" w:rsidRPr="00005F43" w:rsidRDefault="00655F31" w:rsidP="00655F31">
      <w:pPr>
        <w:suppressAutoHyphens/>
        <w:spacing w:line="312" w:lineRule="exact"/>
        <w:ind w:right="-1" w:firstLine="709"/>
        <w:jc w:val="both"/>
        <w:rPr>
          <w:sz w:val="20"/>
          <w:szCs w:val="20"/>
          <w:lang w:eastAsia="zh-CN"/>
        </w:rPr>
      </w:pPr>
      <w:r w:rsidRPr="00005F43">
        <w:rPr>
          <w:sz w:val="28"/>
          <w:szCs w:val="28"/>
          <w:lang w:eastAsia="zh-CN"/>
        </w:rPr>
        <w:t xml:space="preserve">1. Утвердить Программу </w:t>
      </w:r>
      <w:r w:rsidRPr="00005F43">
        <w:rPr>
          <w:sz w:val="28"/>
          <w:szCs w:val="20"/>
          <w:lang w:eastAsia="zh-CN"/>
        </w:rPr>
        <w:t xml:space="preserve">профилактики рисков причинения вреда (ущерба) охраняемым законом ценностям при осуществлении муниципального жилищного контроля </w:t>
      </w:r>
      <w:r w:rsidRPr="00005F43">
        <w:rPr>
          <w:sz w:val="28"/>
          <w:szCs w:val="28"/>
          <w:lang w:eastAsia="zh-CN"/>
        </w:rPr>
        <w:t xml:space="preserve">на территории </w:t>
      </w:r>
      <w:proofErr w:type="spellStart"/>
      <w:r>
        <w:rPr>
          <w:sz w:val="28"/>
          <w:szCs w:val="28"/>
        </w:rPr>
        <w:t>Марксовского</w:t>
      </w:r>
      <w:proofErr w:type="spellEnd"/>
      <w:r w:rsidRPr="00005F43">
        <w:rPr>
          <w:sz w:val="28"/>
          <w:szCs w:val="28"/>
        </w:rPr>
        <w:t xml:space="preserve"> сельсовета Александровского района </w:t>
      </w:r>
      <w:bookmarkStart w:id="0" w:name="_GoBack"/>
      <w:r w:rsidRPr="00005F43">
        <w:rPr>
          <w:sz w:val="28"/>
          <w:szCs w:val="28"/>
        </w:rPr>
        <w:t>Оренб</w:t>
      </w:r>
      <w:bookmarkEnd w:id="0"/>
      <w:r w:rsidRPr="00005F43">
        <w:rPr>
          <w:sz w:val="28"/>
          <w:szCs w:val="28"/>
        </w:rPr>
        <w:t>ургской области</w:t>
      </w:r>
      <w:r w:rsidRPr="00005F43">
        <w:rPr>
          <w:sz w:val="28"/>
          <w:szCs w:val="20"/>
          <w:lang w:eastAsia="zh-CN"/>
        </w:rPr>
        <w:t xml:space="preserve"> на 2023 год (далее – Программа) согласно приложению.</w:t>
      </w:r>
    </w:p>
    <w:p w:rsidR="00655F31" w:rsidRPr="00C67075" w:rsidRDefault="00655F31" w:rsidP="00655F31">
      <w:pPr>
        <w:suppressAutoHyphens/>
        <w:ind w:firstLine="708"/>
        <w:jc w:val="both"/>
        <w:rPr>
          <w:sz w:val="20"/>
          <w:szCs w:val="20"/>
          <w:lang w:eastAsia="zh-CN"/>
        </w:rPr>
      </w:pPr>
      <w:r w:rsidRPr="00C67075">
        <w:rPr>
          <w:sz w:val="28"/>
          <w:szCs w:val="28"/>
          <w:lang w:eastAsia="zh-CN"/>
        </w:rPr>
        <w:t xml:space="preserve">2. Настоящее постановление вступает в силу со дня его подписания, подлежит размещению на официальном сайте администрации муниципального образования в сети Интернет </w:t>
      </w:r>
      <w:hyperlink r:id="rId9" w:history="1">
        <w:r w:rsidRPr="00230D9D">
          <w:rPr>
            <w:sz w:val="28"/>
            <w:szCs w:val="28"/>
            <w:lang w:val="en-US"/>
          </w:rPr>
          <w:t>http</w:t>
        </w:r>
        <w:r w:rsidRPr="00230D9D">
          <w:rPr>
            <w:sz w:val="28"/>
            <w:szCs w:val="28"/>
          </w:rPr>
          <w:t>://</w:t>
        </w:r>
        <w:proofErr w:type="spellStart"/>
        <w:r w:rsidRPr="00230D9D">
          <w:rPr>
            <w:sz w:val="28"/>
            <w:szCs w:val="28"/>
            <w:lang w:val="en-US"/>
          </w:rPr>
          <w:t>marksovskiy</w:t>
        </w:r>
        <w:proofErr w:type="spellEnd"/>
        <w:r w:rsidRPr="00230D9D">
          <w:rPr>
            <w:sz w:val="28"/>
            <w:szCs w:val="28"/>
          </w:rPr>
          <w:t>56.</w:t>
        </w:r>
        <w:proofErr w:type="spellStart"/>
        <w:r w:rsidRPr="00230D9D">
          <w:rPr>
            <w:sz w:val="28"/>
            <w:szCs w:val="28"/>
            <w:lang w:val="en-US"/>
          </w:rPr>
          <w:t>ru</w:t>
        </w:r>
        <w:proofErr w:type="spellEnd"/>
        <w:r w:rsidRPr="00230D9D">
          <w:rPr>
            <w:sz w:val="28"/>
            <w:szCs w:val="28"/>
          </w:rPr>
          <w:t>/</w:t>
        </w:r>
      </w:hyperlink>
      <w:r>
        <w:rPr>
          <w:sz w:val="28"/>
          <w:szCs w:val="28"/>
        </w:rPr>
        <w:t>.</w:t>
      </w:r>
    </w:p>
    <w:p w:rsidR="00655F31" w:rsidRPr="00C67075" w:rsidRDefault="00655F31" w:rsidP="00655F31">
      <w:pPr>
        <w:suppressAutoHyphens/>
        <w:ind w:firstLine="708"/>
        <w:jc w:val="both"/>
        <w:rPr>
          <w:sz w:val="20"/>
          <w:szCs w:val="20"/>
          <w:lang w:eastAsia="zh-CN"/>
        </w:rPr>
      </w:pPr>
      <w:r w:rsidRPr="00C67075">
        <w:rPr>
          <w:sz w:val="28"/>
          <w:szCs w:val="28"/>
          <w:lang w:eastAsia="zh-CN"/>
        </w:rPr>
        <w:t xml:space="preserve">3. </w:t>
      </w:r>
      <w:proofErr w:type="gramStart"/>
      <w:r w:rsidRPr="00C67075">
        <w:rPr>
          <w:sz w:val="28"/>
          <w:szCs w:val="28"/>
          <w:lang w:eastAsia="zh-CN"/>
        </w:rPr>
        <w:t>Контроль за</w:t>
      </w:r>
      <w:proofErr w:type="gramEnd"/>
      <w:r w:rsidRPr="00C67075">
        <w:rPr>
          <w:sz w:val="28"/>
          <w:szCs w:val="28"/>
          <w:lang w:eastAsia="zh-CN"/>
        </w:rPr>
        <w:t xml:space="preserve"> исполнением настоящего постановления оставляю за собой.</w:t>
      </w:r>
    </w:p>
    <w:p w:rsidR="00655F31" w:rsidRPr="00C67075" w:rsidRDefault="00655F31" w:rsidP="00655F31">
      <w:pPr>
        <w:suppressAutoHyphens/>
        <w:ind w:firstLine="708"/>
        <w:jc w:val="both"/>
        <w:rPr>
          <w:sz w:val="28"/>
          <w:szCs w:val="28"/>
          <w:lang w:eastAsia="zh-CN"/>
        </w:rPr>
      </w:pPr>
    </w:p>
    <w:p w:rsidR="00655F31" w:rsidRPr="00D61A8E" w:rsidRDefault="00655F31" w:rsidP="00655F31">
      <w:pPr>
        <w:suppressAutoHyphens/>
        <w:ind w:firstLine="708"/>
        <w:jc w:val="both"/>
        <w:rPr>
          <w:sz w:val="28"/>
          <w:szCs w:val="28"/>
          <w:lang w:eastAsia="zh-CN"/>
        </w:rPr>
      </w:pPr>
      <w:r>
        <w:rPr>
          <w:sz w:val="28"/>
          <w:szCs w:val="28"/>
          <w:lang w:eastAsia="zh-CN"/>
        </w:rPr>
        <w:t xml:space="preserve"> </w:t>
      </w:r>
    </w:p>
    <w:p w:rsidR="00655F31" w:rsidRPr="00665EA9" w:rsidRDefault="00655F31" w:rsidP="00655F31">
      <w:pPr>
        <w:widowControl w:val="0"/>
        <w:suppressAutoHyphens/>
        <w:jc w:val="both"/>
        <w:rPr>
          <w:rFonts w:eastAsia="SimSun" w:cs="Mangal"/>
          <w:color w:val="00000A"/>
          <w:sz w:val="28"/>
          <w:szCs w:val="28"/>
          <w:lang w:eastAsia="zh-CN" w:bidi="hi-IN"/>
        </w:rPr>
      </w:pPr>
      <w:r w:rsidRPr="00665EA9">
        <w:rPr>
          <w:rFonts w:eastAsia="SimSun" w:cs="Mangal"/>
          <w:color w:val="00000A"/>
          <w:sz w:val="28"/>
          <w:szCs w:val="28"/>
          <w:lang w:eastAsia="zh-CN" w:bidi="hi-IN"/>
        </w:rPr>
        <w:t>Глава администрации</w:t>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sidRPr="00665EA9">
        <w:rPr>
          <w:rFonts w:eastAsia="SimSun" w:cs="Mangal"/>
          <w:color w:val="00000A"/>
          <w:sz w:val="28"/>
          <w:szCs w:val="28"/>
          <w:lang w:eastAsia="zh-CN" w:bidi="hi-IN"/>
        </w:rPr>
        <w:tab/>
      </w:r>
      <w:r>
        <w:rPr>
          <w:rFonts w:eastAsia="SimSun" w:cs="Mangal"/>
          <w:color w:val="00000A"/>
          <w:sz w:val="28"/>
          <w:szCs w:val="28"/>
          <w:lang w:eastAsia="zh-CN" w:bidi="hi-IN"/>
        </w:rPr>
        <w:t xml:space="preserve">                    </w:t>
      </w:r>
      <w:proofErr w:type="spellStart"/>
      <w:r w:rsidRPr="00665EA9">
        <w:rPr>
          <w:rFonts w:eastAsia="SimSun" w:cs="Mangal"/>
          <w:color w:val="00000A"/>
          <w:sz w:val="28"/>
          <w:szCs w:val="28"/>
          <w:lang w:eastAsia="zh-CN" w:bidi="hi-IN"/>
        </w:rPr>
        <w:t>С.М.Попов</w:t>
      </w:r>
      <w:proofErr w:type="spellEnd"/>
    </w:p>
    <w:p w:rsidR="00655F31" w:rsidRPr="00665EA9" w:rsidRDefault="00655F31" w:rsidP="00655F31">
      <w:pPr>
        <w:widowControl w:val="0"/>
        <w:suppressAutoHyphens/>
        <w:jc w:val="both"/>
        <w:rPr>
          <w:rFonts w:eastAsia="SimSun" w:cs="Mangal"/>
          <w:color w:val="00000A"/>
          <w:sz w:val="28"/>
          <w:szCs w:val="28"/>
          <w:lang w:eastAsia="zh-CN" w:bidi="hi-IN"/>
        </w:rPr>
      </w:pPr>
    </w:p>
    <w:p w:rsidR="00655F31" w:rsidRPr="00665EA9" w:rsidRDefault="00655F31" w:rsidP="00655F31">
      <w:pPr>
        <w:widowControl w:val="0"/>
        <w:suppressAutoHyphens/>
        <w:jc w:val="both"/>
        <w:rPr>
          <w:rFonts w:eastAsia="SimSun" w:cs="Mangal"/>
          <w:color w:val="00000A"/>
          <w:sz w:val="28"/>
          <w:szCs w:val="28"/>
          <w:lang w:eastAsia="zh-CN" w:bidi="hi-IN"/>
        </w:rPr>
      </w:pPr>
    </w:p>
    <w:p w:rsidR="00655F31" w:rsidRPr="00005F43" w:rsidRDefault="00655F31" w:rsidP="00655F31">
      <w:pPr>
        <w:suppressAutoHyphens/>
        <w:rPr>
          <w:rFonts w:ascii="Calibri" w:hAnsi="Calibri" w:cs="Calibri"/>
          <w:lang w:eastAsia="zh-CN"/>
        </w:rPr>
      </w:pPr>
      <w:r w:rsidRPr="00665EA9">
        <w:rPr>
          <w:rFonts w:eastAsia="SimSun" w:cs="Mangal"/>
          <w:color w:val="00000A"/>
          <w:sz w:val="28"/>
          <w:szCs w:val="28"/>
          <w:lang w:eastAsia="zh-CN" w:bidi="hi-IN"/>
        </w:rPr>
        <w:t xml:space="preserve">Разослано: </w:t>
      </w:r>
      <w:r>
        <w:rPr>
          <w:rFonts w:eastAsia="SimSun" w:cs="Mangal"/>
          <w:color w:val="00000A"/>
          <w:sz w:val="28"/>
          <w:szCs w:val="28"/>
          <w:lang w:eastAsia="zh-CN" w:bidi="hi-IN"/>
        </w:rPr>
        <w:t xml:space="preserve"> в дело, администрации района, </w:t>
      </w:r>
      <w:r w:rsidRPr="00665EA9">
        <w:rPr>
          <w:rFonts w:eastAsia="SimSun" w:cs="Mangal"/>
          <w:color w:val="00000A"/>
          <w:sz w:val="28"/>
          <w:szCs w:val="28"/>
          <w:lang w:eastAsia="zh-CN" w:bidi="hi-IN"/>
        </w:rPr>
        <w:t xml:space="preserve"> прокурору</w:t>
      </w:r>
      <w:r>
        <w:rPr>
          <w:rFonts w:eastAsia="SimSun" w:cs="Mangal"/>
          <w:color w:val="00000A"/>
          <w:sz w:val="28"/>
          <w:szCs w:val="28"/>
          <w:lang w:eastAsia="zh-CN" w:bidi="hi-IN"/>
        </w:rPr>
        <w:t xml:space="preserve"> района</w:t>
      </w:r>
      <w:r w:rsidRPr="00665EA9">
        <w:rPr>
          <w:rFonts w:eastAsia="SimSun" w:cs="Mangal"/>
          <w:color w:val="00000A"/>
          <w:sz w:val="28"/>
          <w:szCs w:val="28"/>
          <w:lang w:eastAsia="zh-CN" w:bidi="hi-IN"/>
        </w:rPr>
        <w:t>.</w:t>
      </w:r>
      <w:r w:rsidRPr="00005F43">
        <w:rPr>
          <w:rFonts w:ascii="Calibri" w:hAnsi="Calibri" w:cs="Calibri"/>
          <w:sz w:val="28"/>
          <w:szCs w:val="28"/>
          <w:lang w:eastAsia="zh-CN"/>
        </w:rPr>
        <w:br w:type="page"/>
      </w:r>
    </w:p>
    <w:tbl>
      <w:tblPr>
        <w:tblW w:w="9747" w:type="dxa"/>
        <w:tblLook w:val="04A0" w:firstRow="1" w:lastRow="0" w:firstColumn="1" w:lastColumn="0" w:noHBand="0" w:noVBand="1"/>
      </w:tblPr>
      <w:tblGrid>
        <w:gridCol w:w="5211"/>
        <w:gridCol w:w="4536"/>
      </w:tblGrid>
      <w:tr w:rsidR="00655F31" w:rsidRPr="00044625" w:rsidTr="00B517EB">
        <w:tc>
          <w:tcPr>
            <w:tcW w:w="5211" w:type="dxa"/>
          </w:tcPr>
          <w:p w:rsidR="00655F31" w:rsidRPr="00044625" w:rsidRDefault="00655F31" w:rsidP="00B517EB">
            <w:pPr>
              <w:widowControl w:val="0"/>
              <w:autoSpaceDE w:val="0"/>
              <w:autoSpaceDN w:val="0"/>
              <w:adjustRightInd w:val="0"/>
              <w:jc w:val="center"/>
              <w:rPr>
                <w:sz w:val="28"/>
                <w:szCs w:val="28"/>
              </w:rPr>
            </w:pPr>
          </w:p>
        </w:tc>
        <w:tc>
          <w:tcPr>
            <w:tcW w:w="4536" w:type="dxa"/>
            <w:hideMark/>
          </w:tcPr>
          <w:p w:rsidR="00655F31" w:rsidRPr="00044625" w:rsidRDefault="00655F31" w:rsidP="00B517EB">
            <w:pPr>
              <w:widowControl w:val="0"/>
              <w:autoSpaceDE w:val="0"/>
              <w:autoSpaceDN w:val="0"/>
              <w:adjustRightInd w:val="0"/>
              <w:rPr>
                <w:sz w:val="28"/>
                <w:szCs w:val="28"/>
              </w:rPr>
            </w:pPr>
            <w:r w:rsidRPr="00044625">
              <w:rPr>
                <w:sz w:val="28"/>
                <w:szCs w:val="28"/>
              </w:rPr>
              <w:t xml:space="preserve">Приложение </w:t>
            </w:r>
            <w:r>
              <w:rPr>
                <w:sz w:val="28"/>
                <w:szCs w:val="28"/>
              </w:rPr>
              <w:t xml:space="preserve"> </w:t>
            </w:r>
          </w:p>
          <w:p w:rsidR="00655F31" w:rsidRPr="00044625" w:rsidRDefault="00655F31" w:rsidP="00B517EB">
            <w:pPr>
              <w:widowControl w:val="0"/>
              <w:autoSpaceDE w:val="0"/>
              <w:autoSpaceDN w:val="0"/>
              <w:adjustRightInd w:val="0"/>
              <w:rPr>
                <w:sz w:val="28"/>
                <w:szCs w:val="28"/>
              </w:rPr>
            </w:pPr>
            <w:r w:rsidRPr="00044625">
              <w:rPr>
                <w:sz w:val="28"/>
                <w:szCs w:val="28"/>
              </w:rPr>
              <w:t xml:space="preserve">к постановлению </w:t>
            </w:r>
          </w:p>
          <w:p w:rsidR="00655F31" w:rsidRPr="00044625" w:rsidRDefault="00655F31" w:rsidP="00B517EB">
            <w:pPr>
              <w:widowControl w:val="0"/>
              <w:autoSpaceDE w:val="0"/>
              <w:autoSpaceDN w:val="0"/>
              <w:adjustRightInd w:val="0"/>
              <w:rPr>
                <w:sz w:val="28"/>
                <w:szCs w:val="28"/>
              </w:rPr>
            </w:pPr>
            <w:r w:rsidRPr="00044625">
              <w:rPr>
                <w:sz w:val="28"/>
                <w:szCs w:val="28"/>
              </w:rPr>
              <w:t xml:space="preserve">от  </w:t>
            </w:r>
            <w:r>
              <w:rPr>
                <w:sz w:val="28"/>
                <w:szCs w:val="28"/>
                <w:u w:val="single"/>
              </w:rPr>
              <w:t>14</w:t>
            </w:r>
            <w:r w:rsidRPr="00044625">
              <w:rPr>
                <w:sz w:val="28"/>
                <w:szCs w:val="28"/>
                <w:u w:val="single"/>
              </w:rPr>
              <w:t>.</w:t>
            </w:r>
            <w:r>
              <w:rPr>
                <w:sz w:val="28"/>
                <w:szCs w:val="28"/>
                <w:u w:val="single"/>
              </w:rPr>
              <w:t>12</w:t>
            </w:r>
            <w:r w:rsidRPr="00044625">
              <w:rPr>
                <w:sz w:val="28"/>
                <w:szCs w:val="28"/>
                <w:u w:val="single"/>
              </w:rPr>
              <w:t>.202</w:t>
            </w:r>
            <w:r>
              <w:rPr>
                <w:sz w:val="28"/>
                <w:szCs w:val="28"/>
                <w:u w:val="single"/>
              </w:rPr>
              <w:t>2</w:t>
            </w:r>
            <w:r w:rsidRPr="00044625">
              <w:rPr>
                <w:sz w:val="28"/>
                <w:szCs w:val="28"/>
                <w:u w:val="single"/>
              </w:rPr>
              <w:t xml:space="preserve"> г</w:t>
            </w:r>
            <w:r w:rsidRPr="00044625">
              <w:rPr>
                <w:sz w:val="28"/>
                <w:szCs w:val="28"/>
              </w:rPr>
              <w:t xml:space="preserve">.  </w:t>
            </w:r>
            <w:r w:rsidRPr="00044625">
              <w:rPr>
                <w:sz w:val="28"/>
                <w:szCs w:val="28"/>
                <w:u w:val="single"/>
              </w:rPr>
              <w:t xml:space="preserve">№  </w:t>
            </w:r>
            <w:r>
              <w:rPr>
                <w:sz w:val="28"/>
                <w:szCs w:val="28"/>
                <w:u w:val="single"/>
              </w:rPr>
              <w:t>78</w:t>
            </w:r>
            <w:r w:rsidRPr="00044625">
              <w:rPr>
                <w:sz w:val="28"/>
                <w:szCs w:val="28"/>
                <w:u w:val="single"/>
              </w:rPr>
              <w:t>-п</w:t>
            </w:r>
          </w:p>
        </w:tc>
      </w:tr>
    </w:tbl>
    <w:p w:rsidR="00655F31" w:rsidRDefault="00655F31" w:rsidP="00655F31">
      <w:pPr>
        <w:widowControl w:val="0"/>
        <w:suppressAutoHyphens/>
        <w:jc w:val="center"/>
        <w:outlineLvl w:val="1"/>
        <w:rPr>
          <w:sz w:val="28"/>
          <w:szCs w:val="28"/>
          <w:lang w:eastAsia="zh-CN"/>
        </w:rPr>
      </w:pPr>
    </w:p>
    <w:p w:rsidR="00655F31" w:rsidRPr="00005F43" w:rsidRDefault="00655F31" w:rsidP="00655F31">
      <w:pPr>
        <w:widowControl w:val="0"/>
        <w:suppressAutoHyphens/>
        <w:jc w:val="center"/>
        <w:outlineLvl w:val="1"/>
        <w:rPr>
          <w:sz w:val="28"/>
          <w:szCs w:val="28"/>
          <w:lang w:eastAsia="zh-CN"/>
        </w:rPr>
      </w:pPr>
      <w:r w:rsidRPr="00005F43">
        <w:rPr>
          <w:sz w:val="28"/>
          <w:szCs w:val="28"/>
          <w:lang w:eastAsia="zh-CN"/>
        </w:rPr>
        <w:t>Программа</w:t>
      </w:r>
    </w:p>
    <w:p w:rsidR="00655F31" w:rsidRPr="00005F43" w:rsidRDefault="00655F31" w:rsidP="00655F31">
      <w:pPr>
        <w:widowControl w:val="0"/>
        <w:suppressAutoHyphens/>
        <w:jc w:val="center"/>
        <w:outlineLvl w:val="1"/>
        <w:rPr>
          <w:sz w:val="28"/>
          <w:szCs w:val="28"/>
          <w:lang w:eastAsia="zh-CN"/>
        </w:rPr>
      </w:pPr>
      <w:r w:rsidRPr="00005F43">
        <w:rPr>
          <w:sz w:val="28"/>
          <w:szCs w:val="28"/>
          <w:lang w:eastAsia="zh-CN"/>
        </w:rPr>
        <w:t xml:space="preserve">профилактики рисков причинения вреда (ущерба) </w:t>
      </w:r>
    </w:p>
    <w:p w:rsidR="00655F31" w:rsidRPr="00005F43" w:rsidRDefault="00655F31" w:rsidP="00655F31">
      <w:pPr>
        <w:widowControl w:val="0"/>
        <w:suppressAutoHyphens/>
        <w:ind w:right="-2"/>
        <w:jc w:val="center"/>
        <w:outlineLvl w:val="1"/>
        <w:rPr>
          <w:sz w:val="20"/>
          <w:szCs w:val="20"/>
          <w:lang w:eastAsia="zh-CN"/>
        </w:rPr>
      </w:pPr>
      <w:r w:rsidRPr="00005F43">
        <w:rPr>
          <w:sz w:val="28"/>
          <w:szCs w:val="28"/>
          <w:lang w:eastAsia="zh-CN"/>
        </w:rPr>
        <w:t xml:space="preserve">охраняемым законом ценностям при осуществлении муниципального жилищного контроля на территории </w:t>
      </w:r>
      <w:proofErr w:type="spellStart"/>
      <w:r>
        <w:rPr>
          <w:sz w:val="28"/>
          <w:szCs w:val="28"/>
        </w:rPr>
        <w:t>Марксовского</w:t>
      </w:r>
      <w:proofErr w:type="spellEnd"/>
      <w:r w:rsidRPr="00005F43">
        <w:rPr>
          <w:sz w:val="28"/>
          <w:szCs w:val="28"/>
        </w:rPr>
        <w:t xml:space="preserve"> сельсовета Александровского района Оренбургской области</w:t>
      </w:r>
    </w:p>
    <w:p w:rsidR="00655F31" w:rsidRPr="00005F43" w:rsidRDefault="00655F31" w:rsidP="00655F31">
      <w:pPr>
        <w:widowControl w:val="0"/>
        <w:suppressAutoHyphens/>
        <w:ind w:right="-2"/>
        <w:jc w:val="center"/>
        <w:outlineLvl w:val="1"/>
        <w:rPr>
          <w:sz w:val="28"/>
          <w:szCs w:val="28"/>
          <w:lang w:eastAsia="zh-CN"/>
        </w:rPr>
      </w:pPr>
      <w:r w:rsidRPr="00005F43">
        <w:rPr>
          <w:sz w:val="28"/>
          <w:szCs w:val="28"/>
          <w:lang w:eastAsia="zh-CN"/>
        </w:rPr>
        <w:t>на 2023 год</w:t>
      </w:r>
    </w:p>
    <w:p w:rsidR="00655F31" w:rsidRPr="00005F43" w:rsidRDefault="00655F31" w:rsidP="00655F31">
      <w:pPr>
        <w:widowControl w:val="0"/>
        <w:suppressAutoHyphens/>
        <w:jc w:val="center"/>
        <w:outlineLvl w:val="1"/>
        <w:rPr>
          <w:sz w:val="28"/>
          <w:szCs w:val="28"/>
          <w:lang w:eastAsia="zh-CN"/>
        </w:rPr>
      </w:pPr>
    </w:p>
    <w:p w:rsidR="00655F31" w:rsidRPr="00005F43" w:rsidRDefault="00655F31" w:rsidP="00655F31">
      <w:pPr>
        <w:widowControl w:val="0"/>
        <w:suppressAutoHyphens/>
        <w:ind w:left="360"/>
        <w:jc w:val="both"/>
        <w:outlineLvl w:val="1"/>
        <w:rPr>
          <w:sz w:val="20"/>
          <w:szCs w:val="20"/>
          <w:lang w:eastAsia="zh-CN"/>
        </w:rPr>
      </w:pPr>
      <w:r>
        <w:rPr>
          <w:b/>
          <w:sz w:val="28"/>
          <w:szCs w:val="28"/>
          <w:lang w:eastAsia="zh-CN"/>
        </w:rPr>
        <w:t>1.</w:t>
      </w:r>
      <w:r w:rsidRPr="00005F43">
        <w:rPr>
          <w:b/>
          <w:sz w:val="28"/>
          <w:szCs w:val="28"/>
          <w:lang w:eastAsia="zh-CN"/>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655F31" w:rsidRPr="00005F43" w:rsidRDefault="00655F31" w:rsidP="00655F31">
      <w:pPr>
        <w:suppressAutoHyphens/>
        <w:ind w:firstLine="709"/>
        <w:jc w:val="both"/>
        <w:rPr>
          <w:rFonts w:eastAsia="Calibri"/>
          <w:b/>
          <w:sz w:val="28"/>
          <w:szCs w:val="28"/>
          <w:shd w:val="clear" w:color="auto" w:fill="FFFFFF"/>
          <w:lang w:eastAsia="zh-CN"/>
        </w:rPr>
      </w:pPr>
    </w:p>
    <w:p w:rsidR="00655F31" w:rsidRPr="00005F43" w:rsidRDefault="00655F31" w:rsidP="00655F31">
      <w:pPr>
        <w:suppressAutoHyphens/>
        <w:ind w:firstLine="709"/>
        <w:jc w:val="both"/>
        <w:rPr>
          <w:rFonts w:ascii="Calibri" w:eastAsia="Calibri" w:hAnsi="Calibri" w:cs="Calibri"/>
          <w:sz w:val="22"/>
          <w:szCs w:val="22"/>
          <w:lang w:eastAsia="zh-CN"/>
        </w:rPr>
      </w:pPr>
      <w:r w:rsidRPr="00005F43">
        <w:rPr>
          <w:rFonts w:eastAsia="Calibri"/>
          <w:sz w:val="28"/>
          <w:szCs w:val="28"/>
          <w:shd w:val="clear" w:color="auto" w:fill="FFFFFF"/>
          <w:lang w:eastAsia="zh-CN"/>
        </w:rPr>
        <w:t xml:space="preserve">Предметом муниципального жилищного контроля </w:t>
      </w:r>
      <w:r w:rsidRPr="00005F43">
        <w:rPr>
          <w:rFonts w:eastAsia="Calibri"/>
          <w:sz w:val="28"/>
          <w:szCs w:val="28"/>
          <w:lang w:eastAsia="zh-CN"/>
        </w:rPr>
        <w:t xml:space="preserve">на территории муниципального образования </w:t>
      </w:r>
      <w:proofErr w:type="spellStart"/>
      <w:r>
        <w:rPr>
          <w:rFonts w:eastAsia="Calibri"/>
          <w:sz w:val="28"/>
          <w:szCs w:val="28"/>
          <w:lang w:eastAsia="zh-CN"/>
        </w:rPr>
        <w:t>Марксовский</w:t>
      </w:r>
      <w:proofErr w:type="spellEnd"/>
      <w:r>
        <w:rPr>
          <w:rFonts w:eastAsia="Calibri"/>
          <w:sz w:val="28"/>
          <w:szCs w:val="28"/>
          <w:lang w:eastAsia="zh-CN"/>
        </w:rPr>
        <w:t xml:space="preserve"> </w:t>
      </w:r>
      <w:r w:rsidRPr="00005F43">
        <w:rPr>
          <w:rFonts w:eastAsia="Calibri"/>
          <w:sz w:val="28"/>
          <w:szCs w:val="28"/>
          <w:lang w:eastAsia="zh-CN"/>
        </w:rPr>
        <w:t xml:space="preserve"> сельсовет Александровского района Оренбургской области (далее – Администрация)</w:t>
      </w:r>
      <w:r w:rsidRPr="00005F43">
        <w:rPr>
          <w:rFonts w:eastAsia="Calibri"/>
          <w:sz w:val="28"/>
          <w:szCs w:val="28"/>
          <w:shd w:val="clear" w:color="auto" w:fill="FFFFFF"/>
          <w:lang w:eastAsia="zh-CN"/>
        </w:rPr>
        <w:t xml:space="preserve">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55F31" w:rsidRPr="00005F43" w:rsidRDefault="00655F31" w:rsidP="00655F31">
      <w:pPr>
        <w:suppressAutoHyphens/>
        <w:ind w:firstLine="709"/>
        <w:jc w:val="both"/>
        <w:rPr>
          <w:rFonts w:ascii="Calibri" w:eastAsia="Calibri" w:hAnsi="Calibri" w:cs="Calibri"/>
          <w:sz w:val="22"/>
          <w:szCs w:val="22"/>
          <w:lang w:eastAsia="zh-CN"/>
        </w:rPr>
      </w:pPr>
      <w:proofErr w:type="gramStart"/>
      <w:r w:rsidRPr="00005F43">
        <w:rPr>
          <w:rFonts w:eastAsia="Calibri"/>
          <w:sz w:val="28"/>
          <w:szCs w:val="28"/>
          <w:shd w:val="clear" w:color="auto" w:fill="FFFFFF"/>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655F31" w:rsidRPr="00005F43" w:rsidRDefault="00655F31" w:rsidP="00655F31">
      <w:pPr>
        <w:suppressAutoHyphens/>
        <w:ind w:firstLine="709"/>
        <w:jc w:val="both"/>
        <w:rPr>
          <w:rFonts w:ascii="Calibri" w:eastAsia="Calibri" w:hAnsi="Calibri" w:cs="Calibri"/>
          <w:sz w:val="22"/>
          <w:szCs w:val="22"/>
          <w:lang w:eastAsia="zh-CN"/>
        </w:rPr>
      </w:pPr>
      <w:r w:rsidRPr="00005F43">
        <w:rPr>
          <w:rFonts w:eastAsia="Calibri"/>
          <w:sz w:val="28"/>
          <w:szCs w:val="28"/>
          <w:shd w:val="clear" w:color="auto" w:fill="FFFFFF"/>
          <w:lang w:eastAsia="zh-CN"/>
        </w:rPr>
        <w:t>2) требований к формированию фондов капитального ремонта;</w:t>
      </w:r>
    </w:p>
    <w:p w:rsidR="00655F31" w:rsidRPr="00005F43" w:rsidRDefault="00655F31" w:rsidP="00655F31">
      <w:pPr>
        <w:suppressAutoHyphens/>
        <w:ind w:firstLine="709"/>
        <w:jc w:val="both"/>
        <w:rPr>
          <w:rFonts w:ascii="Calibri" w:eastAsia="Calibri" w:hAnsi="Calibri" w:cs="Calibri"/>
          <w:sz w:val="22"/>
          <w:szCs w:val="22"/>
          <w:lang w:eastAsia="zh-CN"/>
        </w:rPr>
      </w:pPr>
      <w:r w:rsidRPr="00005F43">
        <w:rPr>
          <w:rFonts w:eastAsia="Calibri"/>
          <w:sz w:val="28"/>
          <w:szCs w:val="28"/>
          <w:shd w:val="clear" w:color="auto" w:fill="FFFFFF"/>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55F31" w:rsidRPr="00005F43" w:rsidRDefault="00655F31" w:rsidP="00655F31">
      <w:pPr>
        <w:suppressAutoHyphens/>
        <w:ind w:firstLine="709"/>
        <w:jc w:val="both"/>
        <w:rPr>
          <w:rFonts w:ascii="Calibri" w:eastAsia="Calibri" w:hAnsi="Calibri" w:cs="Calibri"/>
          <w:sz w:val="22"/>
          <w:szCs w:val="22"/>
          <w:lang w:eastAsia="zh-CN"/>
        </w:rPr>
      </w:pPr>
      <w:r w:rsidRPr="00005F43">
        <w:rPr>
          <w:rFonts w:eastAsia="Calibri"/>
          <w:sz w:val="28"/>
          <w:szCs w:val="28"/>
          <w:shd w:val="clear" w:color="auto" w:fill="FFFFFF"/>
          <w:lang w:eastAsia="zh-CN"/>
        </w:rPr>
        <w:t>4) требований к предоставлению коммунальных услуг и пользователям помещений в многоквартирных домах и жилых домов;</w:t>
      </w:r>
    </w:p>
    <w:p w:rsidR="00655F31" w:rsidRPr="00005F43" w:rsidRDefault="00655F31" w:rsidP="00655F31">
      <w:pPr>
        <w:suppressAutoHyphens/>
        <w:ind w:firstLine="709"/>
        <w:jc w:val="both"/>
        <w:rPr>
          <w:rFonts w:ascii="Calibri" w:eastAsia="Calibri" w:hAnsi="Calibri" w:cs="Calibri"/>
          <w:sz w:val="22"/>
          <w:szCs w:val="22"/>
          <w:lang w:eastAsia="zh-CN"/>
        </w:rPr>
      </w:pPr>
      <w:r w:rsidRPr="00005F43">
        <w:rPr>
          <w:rFonts w:eastAsia="Calibri"/>
          <w:sz w:val="28"/>
          <w:szCs w:val="28"/>
          <w:shd w:val="clear" w:color="auto" w:fill="FFFFFF"/>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55F31" w:rsidRPr="00005F43" w:rsidRDefault="00655F31" w:rsidP="00655F31">
      <w:pPr>
        <w:suppressAutoHyphens/>
        <w:ind w:firstLine="709"/>
        <w:jc w:val="both"/>
        <w:rPr>
          <w:rFonts w:ascii="Calibri" w:eastAsia="Calibri" w:hAnsi="Calibri" w:cs="Calibri"/>
          <w:sz w:val="22"/>
          <w:szCs w:val="22"/>
          <w:lang w:eastAsia="zh-CN"/>
        </w:rPr>
      </w:pPr>
      <w:r w:rsidRPr="00005F43">
        <w:rPr>
          <w:rFonts w:eastAsia="Calibri"/>
          <w:sz w:val="28"/>
          <w:szCs w:val="28"/>
          <w:shd w:val="clear" w:color="auto" w:fill="FFFFFF"/>
          <w:lang w:eastAsia="zh-CN"/>
        </w:rPr>
        <w:t>6) правил содержания общего имущества в многоквартирном доме и правил изменения размера платы за содержание жилого помещения;</w:t>
      </w:r>
    </w:p>
    <w:p w:rsidR="00655F31" w:rsidRPr="00005F43" w:rsidRDefault="00655F31" w:rsidP="00655F31">
      <w:pPr>
        <w:suppressAutoHyphens/>
        <w:ind w:firstLine="709"/>
        <w:jc w:val="both"/>
        <w:rPr>
          <w:rFonts w:ascii="Calibri" w:eastAsia="Calibri" w:hAnsi="Calibri" w:cs="Calibri"/>
          <w:sz w:val="22"/>
          <w:szCs w:val="22"/>
          <w:lang w:eastAsia="zh-CN"/>
        </w:rPr>
      </w:pPr>
      <w:r w:rsidRPr="00005F43">
        <w:rPr>
          <w:rFonts w:eastAsia="Calibri"/>
          <w:sz w:val="28"/>
          <w:szCs w:val="28"/>
          <w:shd w:val="clear" w:color="auto" w:fill="FFFFFF"/>
          <w:lang w:eastAsia="zh-CN"/>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655F31" w:rsidRPr="00005F43" w:rsidRDefault="00655F31" w:rsidP="00655F31">
      <w:pPr>
        <w:suppressAutoHyphens/>
        <w:ind w:firstLine="709"/>
        <w:jc w:val="both"/>
        <w:rPr>
          <w:rFonts w:ascii="Calibri" w:eastAsia="Calibri" w:hAnsi="Calibri" w:cs="Calibri"/>
          <w:sz w:val="22"/>
          <w:szCs w:val="22"/>
          <w:lang w:eastAsia="zh-CN"/>
        </w:rPr>
      </w:pPr>
      <w:r w:rsidRPr="00005F43">
        <w:rPr>
          <w:rFonts w:eastAsia="Calibri"/>
          <w:sz w:val="28"/>
          <w:szCs w:val="28"/>
          <w:shd w:val="clear" w:color="auto" w:fill="FFFFFF"/>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55F31" w:rsidRPr="00005F43" w:rsidRDefault="00655F31" w:rsidP="00655F31">
      <w:pPr>
        <w:suppressAutoHyphens/>
        <w:ind w:firstLine="709"/>
        <w:jc w:val="both"/>
        <w:rPr>
          <w:rFonts w:ascii="Calibri" w:eastAsia="Calibri" w:hAnsi="Calibri" w:cs="Calibri"/>
          <w:sz w:val="22"/>
          <w:szCs w:val="22"/>
          <w:lang w:eastAsia="zh-CN"/>
        </w:rPr>
      </w:pPr>
      <w:r w:rsidRPr="00005F43">
        <w:rPr>
          <w:rFonts w:eastAsia="Calibri"/>
          <w:sz w:val="28"/>
          <w:szCs w:val="28"/>
          <w:shd w:val="clear" w:color="auto" w:fill="FFFFFF"/>
          <w:lang w:eastAsia="zh-CN"/>
        </w:rPr>
        <w:t xml:space="preserve">9) требований к порядку размещения </w:t>
      </w:r>
      <w:proofErr w:type="spellStart"/>
      <w:r w:rsidRPr="00005F43">
        <w:rPr>
          <w:rFonts w:eastAsia="Calibri"/>
          <w:sz w:val="28"/>
          <w:szCs w:val="28"/>
          <w:shd w:val="clear" w:color="auto" w:fill="FFFFFF"/>
          <w:lang w:eastAsia="zh-CN"/>
        </w:rPr>
        <w:t>ресурсоснабжающими</w:t>
      </w:r>
      <w:proofErr w:type="spellEnd"/>
      <w:r w:rsidRPr="00005F43">
        <w:rPr>
          <w:rFonts w:eastAsia="Calibri"/>
          <w:sz w:val="28"/>
          <w:szCs w:val="28"/>
          <w:shd w:val="clear" w:color="auto" w:fill="FFFFFF"/>
          <w:lang w:eastAsia="zh-CN"/>
        </w:rPr>
        <w:t xml:space="preserve"> организациями, лицами, осуществляющими деятельность по управлению многоквартирными домами, информации в системе;</w:t>
      </w:r>
    </w:p>
    <w:p w:rsidR="00655F31" w:rsidRPr="00005F43" w:rsidRDefault="00655F31" w:rsidP="00655F31">
      <w:pPr>
        <w:suppressAutoHyphens/>
        <w:ind w:firstLine="709"/>
        <w:jc w:val="both"/>
        <w:rPr>
          <w:rFonts w:ascii="Calibri" w:eastAsia="Calibri" w:hAnsi="Calibri" w:cs="Calibri"/>
          <w:sz w:val="22"/>
          <w:szCs w:val="22"/>
          <w:lang w:eastAsia="zh-CN"/>
        </w:rPr>
      </w:pPr>
      <w:r w:rsidRPr="00005F43">
        <w:rPr>
          <w:rFonts w:eastAsia="Calibri"/>
          <w:sz w:val="28"/>
          <w:szCs w:val="28"/>
          <w:shd w:val="clear" w:color="auto" w:fill="FFFFFF"/>
          <w:lang w:eastAsia="zh-CN"/>
        </w:rPr>
        <w:t>10) требований к обеспечению доступности для инвалидов помещений в многоквартирных домах;</w:t>
      </w:r>
    </w:p>
    <w:p w:rsidR="00655F31" w:rsidRPr="00005F43" w:rsidRDefault="00655F31" w:rsidP="00655F31">
      <w:pPr>
        <w:suppressAutoHyphens/>
        <w:ind w:firstLine="709"/>
        <w:jc w:val="both"/>
        <w:rPr>
          <w:rFonts w:ascii="Calibri" w:eastAsia="Calibri" w:hAnsi="Calibri" w:cs="Calibri"/>
          <w:sz w:val="22"/>
          <w:szCs w:val="22"/>
          <w:lang w:eastAsia="zh-CN"/>
        </w:rPr>
      </w:pPr>
      <w:r w:rsidRPr="00005F43">
        <w:rPr>
          <w:rFonts w:eastAsia="Calibri"/>
          <w:sz w:val="28"/>
          <w:szCs w:val="28"/>
          <w:shd w:val="clear" w:color="auto" w:fill="FFFFFF"/>
          <w:lang w:eastAsia="zh-CN"/>
        </w:rPr>
        <w:t>11) требований к предоставлению жилых помещений в наемных домах социального использования.</w:t>
      </w:r>
    </w:p>
    <w:p w:rsidR="00655F31" w:rsidRPr="00005F43" w:rsidRDefault="00655F31" w:rsidP="00655F31">
      <w:pPr>
        <w:suppressAutoHyphens/>
        <w:ind w:firstLine="709"/>
        <w:jc w:val="both"/>
        <w:rPr>
          <w:rFonts w:ascii="Calibri" w:eastAsia="Calibri" w:hAnsi="Calibri" w:cs="Calibri"/>
          <w:sz w:val="22"/>
          <w:szCs w:val="22"/>
          <w:lang w:eastAsia="zh-CN"/>
        </w:rPr>
      </w:pPr>
      <w:r w:rsidRPr="00005F43">
        <w:rPr>
          <w:rFonts w:eastAsia="Calibri"/>
          <w:sz w:val="28"/>
          <w:szCs w:val="28"/>
          <w:shd w:val="clear" w:color="auto" w:fill="FFFFFF"/>
          <w:lang w:eastAsia="zh-CN"/>
        </w:rPr>
        <w:t>12) исполнение решений, принятых контр</w:t>
      </w:r>
    </w:p>
    <w:p w:rsidR="00655F31" w:rsidRPr="00005F43" w:rsidRDefault="00655F31" w:rsidP="00655F31">
      <w:pPr>
        <w:suppressAutoHyphens/>
        <w:ind w:firstLine="709"/>
        <w:jc w:val="both"/>
        <w:rPr>
          <w:rFonts w:eastAsia="Calibri"/>
          <w:bCs/>
          <w:sz w:val="28"/>
          <w:szCs w:val="28"/>
          <w:lang w:eastAsia="zh-CN"/>
        </w:rPr>
      </w:pPr>
      <w:r w:rsidRPr="00005F43">
        <w:rPr>
          <w:bCs/>
          <w:sz w:val="28"/>
          <w:szCs w:val="28"/>
          <w:lang w:eastAsia="ar-SA"/>
        </w:rPr>
        <w:t>Администрацией в 2022 году проведено 0 проверок соблюдения действующего законодательства Российской Федерации в указанной сфере.</w:t>
      </w:r>
    </w:p>
    <w:p w:rsidR="00655F31" w:rsidRPr="00005F43" w:rsidRDefault="00655F31" w:rsidP="00655F31">
      <w:pPr>
        <w:widowControl w:val="0"/>
        <w:suppressAutoHyphens/>
        <w:ind w:firstLine="709"/>
        <w:jc w:val="both"/>
        <w:rPr>
          <w:sz w:val="28"/>
          <w:szCs w:val="28"/>
          <w:lang w:eastAsia="ar-SA"/>
        </w:rPr>
      </w:pPr>
    </w:p>
    <w:p w:rsidR="00655F31" w:rsidRPr="00005F43" w:rsidRDefault="00655F31" w:rsidP="00655F31">
      <w:pPr>
        <w:widowControl w:val="0"/>
        <w:suppressAutoHyphens/>
        <w:ind w:left="360"/>
        <w:jc w:val="center"/>
        <w:rPr>
          <w:sz w:val="20"/>
          <w:szCs w:val="20"/>
          <w:lang w:eastAsia="zh-CN"/>
        </w:rPr>
      </w:pPr>
      <w:r>
        <w:rPr>
          <w:b/>
          <w:sz w:val="28"/>
          <w:szCs w:val="28"/>
          <w:lang w:eastAsia="zh-CN"/>
        </w:rPr>
        <w:t>2.</w:t>
      </w:r>
      <w:r w:rsidRPr="00005F43">
        <w:rPr>
          <w:b/>
          <w:sz w:val="28"/>
          <w:szCs w:val="28"/>
          <w:lang w:eastAsia="zh-CN"/>
        </w:rPr>
        <w:t>Цели и задачи реализации программы профилактики</w:t>
      </w:r>
    </w:p>
    <w:p w:rsidR="00655F31" w:rsidRPr="00005F43" w:rsidRDefault="00655F31" w:rsidP="00655F31">
      <w:pPr>
        <w:widowControl w:val="0"/>
        <w:ind w:left="720"/>
        <w:rPr>
          <w:b/>
          <w:sz w:val="28"/>
          <w:szCs w:val="28"/>
          <w:lang w:eastAsia="zh-CN"/>
        </w:rPr>
      </w:pP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2.1. Целями профилактической работы являются:</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 xml:space="preserve">1) стимулирование добросовестного соблюдения обязательных требований всеми контролируемыми лицами; </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3) создание условий для доведения обязательных требований до контролируемых лиц, повышение информированности о способах их соблюдения;</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 xml:space="preserve">4) предупреждение </w:t>
      </w:r>
      <w:proofErr w:type="gramStart"/>
      <w:r w:rsidRPr="00005F43">
        <w:rPr>
          <w:sz w:val="28"/>
          <w:szCs w:val="28"/>
          <w:lang w:eastAsia="zh-CN"/>
        </w:rPr>
        <w:t>нарушений</w:t>
      </w:r>
      <w:proofErr w:type="gramEnd"/>
      <w:r w:rsidRPr="00005F43">
        <w:rPr>
          <w:sz w:val="28"/>
          <w:szCs w:val="28"/>
          <w:lang w:eastAsia="zh-CN"/>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5) снижение административной нагрузки на контролируемых лиц;</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6) снижение размера ущерба, причиняемого охраняемым законом ценностям.</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2.2. Задачами профилактической работы являются:</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1) укрепление системы профилактики нарушений обязательных требований;</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3) повышение правосознания и правовой культуры юридических лиц, индивидуальных предпринимателей и граждан в сфере земельных правоотношений.</w:t>
      </w:r>
    </w:p>
    <w:p w:rsidR="00655F31" w:rsidRPr="00005F43" w:rsidRDefault="00655F31" w:rsidP="00655F31">
      <w:pPr>
        <w:widowControl w:val="0"/>
        <w:suppressAutoHyphens/>
        <w:ind w:firstLine="709"/>
        <w:jc w:val="both"/>
        <w:rPr>
          <w:sz w:val="28"/>
          <w:szCs w:val="28"/>
          <w:lang w:eastAsia="zh-CN"/>
        </w:rPr>
      </w:pPr>
    </w:p>
    <w:p w:rsidR="00655F31" w:rsidRPr="00005F43" w:rsidRDefault="00655F31" w:rsidP="00655F31">
      <w:pPr>
        <w:widowControl w:val="0"/>
        <w:suppressAutoHyphens/>
        <w:ind w:left="360"/>
        <w:jc w:val="center"/>
        <w:rPr>
          <w:sz w:val="20"/>
          <w:szCs w:val="20"/>
          <w:lang w:eastAsia="zh-CN"/>
        </w:rPr>
      </w:pPr>
      <w:r>
        <w:rPr>
          <w:b/>
          <w:sz w:val="28"/>
          <w:szCs w:val="28"/>
          <w:lang w:eastAsia="zh-CN"/>
        </w:rPr>
        <w:t>3.</w:t>
      </w:r>
      <w:r w:rsidRPr="00005F43">
        <w:rPr>
          <w:b/>
          <w:sz w:val="28"/>
          <w:szCs w:val="28"/>
          <w:lang w:eastAsia="zh-CN"/>
        </w:rPr>
        <w:t xml:space="preserve">Перечень профилактических мероприятий, сроки (периодичность) их </w:t>
      </w:r>
      <w:r w:rsidRPr="00005F43">
        <w:rPr>
          <w:b/>
          <w:sz w:val="28"/>
          <w:szCs w:val="28"/>
          <w:lang w:eastAsia="zh-CN"/>
        </w:rPr>
        <w:lastRenderedPageBreak/>
        <w:t>проведения</w:t>
      </w:r>
    </w:p>
    <w:p w:rsidR="00655F31" w:rsidRPr="00005F43" w:rsidRDefault="00655F31" w:rsidP="00655F31">
      <w:pPr>
        <w:widowControl w:val="0"/>
        <w:ind w:left="720"/>
        <w:rPr>
          <w:b/>
          <w:sz w:val="28"/>
          <w:szCs w:val="28"/>
          <w:lang w:eastAsia="zh-CN"/>
        </w:rPr>
      </w:pP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Профилактические мероприятия, предусмотренные данной программой обязательны для проведения Администрацией.</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Администрация проводит следующие профилактические мероприятия:</w:t>
      </w:r>
    </w:p>
    <w:p w:rsidR="00655F31" w:rsidRPr="00005F43" w:rsidRDefault="00655F31" w:rsidP="00655F31">
      <w:pPr>
        <w:suppressAutoHyphens/>
        <w:ind w:firstLine="709"/>
        <w:jc w:val="both"/>
        <w:rPr>
          <w:rFonts w:eastAsia="Calibri"/>
          <w:bCs/>
          <w:sz w:val="28"/>
          <w:szCs w:val="28"/>
          <w:lang w:eastAsia="zh-CN"/>
        </w:rPr>
      </w:pPr>
      <w:r w:rsidRPr="00005F43">
        <w:rPr>
          <w:rFonts w:eastAsia="Calibri"/>
          <w:bCs/>
          <w:sz w:val="28"/>
          <w:szCs w:val="28"/>
          <w:lang w:eastAsia="zh-CN"/>
        </w:rPr>
        <w:t>1) информирование;</w:t>
      </w:r>
    </w:p>
    <w:p w:rsidR="00655F31" w:rsidRPr="00005F43" w:rsidRDefault="00655F31" w:rsidP="00655F31">
      <w:pPr>
        <w:suppressAutoHyphens/>
        <w:ind w:firstLine="709"/>
        <w:jc w:val="both"/>
        <w:rPr>
          <w:rFonts w:eastAsia="Calibri"/>
          <w:bCs/>
          <w:sz w:val="28"/>
          <w:szCs w:val="28"/>
          <w:lang w:eastAsia="zh-CN"/>
        </w:rPr>
      </w:pPr>
      <w:r w:rsidRPr="00005F43">
        <w:rPr>
          <w:rFonts w:eastAsia="Calibri"/>
          <w:bCs/>
          <w:sz w:val="28"/>
          <w:szCs w:val="28"/>
          <w:lang w:eastAsia="zh-CN"/>
        </w:rPr>
        <w:t>2) объявление предостережения;</w:t>
      </w:r>
    </w:p>
    <w:p w:rsidR="00655F31" w:rsidRPr="00005F43" w:rsidRDefault="00655F31" w:rsidP="00655F31">
      <w:pPr>
        <w:suppressAutoHyphens/>
        <w:ind w:firstLine="709"/>
        <w:jc w:val="both"/>
        <w:rPr>
          <w:rFonts w:eastAsia="Calibri"/>
          <w:bCs/>
          <w:sz w:val="28"/>
          <w:szCs w:val="28"/>
          <w:lang w:eastAsia="zh-CN"/>
        </w:rPr>
      </w:pPr>
      <w:r w:rsidRPr="00005F43">
        <w:rPr>
          <w:rFonts w:eastAsia="Calibri"/>
          <w:bCs/>
          <w:sz w:val="28"/>
          <w:szCs w:val="28"/>
          <w:lang w:eastAsia="zh-CN"/>
        </w:rPr>
        <w:t xml:space="preserve">3) консультирование; </w:t>
      </w:r>
    </w:p>
    <w:p w:rsidR="00655F31" w:rsidRPr="00005F43" w:rsidRDefault="00655F31" w:rsidP="00655F31">
      <w:pPr>
        <w:suppressAutoHyphens/>
        <w:ind w:firstLine="709"/>
        <w:jc w:val="both"/>
        <w:rPr>
          <w:rFonts w:eastAsia="Calibri"/>
          <w:bCs/>
          <w:sz w:val="28"/>
          <w:szCs w:val="28"/>
          <w:lang w:eastAsia="zh-CN"/>
        </w:rPr>
      </w:pPr>
      <w:r w:rsidRPr="00005F43">
        <w:rPr>
          <w:rFonts w:eastAsia="Calibri"/>
          <w:bCs/>
          <w:sz w:val="28"/>
          <w:szCs w:val="28"/>
          <w:lang w:eastAsia="zh-CN"/>
        </w:rPr>
        <w:t>4) обобщение правоприменительной практики;</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Администрация может проводить профилактические мероприятия, не предусмотренные программой профилактики.</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сети «Интернет», в средствах массовой информации и в иных формах. Сроки проведения – постоянно.</w:t>
      </w:r>
    </w:p>
    <w:p w:rsidR="00655F31" w:rsidRPr="00005F43" w:rsidRDefault="00655F31" w:rsidP="00655F31">
      <w:pPr>
        <w:widowControl w:val="0"/>
        <w:suppressAutoHyphens/>
        <w:ind w:firstLine="709"/>
        <w:jc w:val="both"/>
        <w:rPr>
          <w:sz w:val="20"/>
          <w:szCs w:val="20"/>
          <w:lang w:eastAsia="zh-CN"/>
        </w:rPr>
      </w:pPr>
      <w:proofErr w:type="gramStart"/>
      <w:r w:rsidRPr="00005F43">
        <w:rPr>
          <w:sz w:val="28"/>
          <w:szCs w:val="28"/>
          <w:lang w:eastAsia="zh-CN"/>
        </w:rPr>
        <w:t>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w:t>
      </w:r>
      <w:proofErr w:type="gramEnd"/>
      <w:r w:rsidRPr="00005F43">
        <w:rPr>
          <w:sz w:val="28"/>
          <w:szCs w:val="28"/>
          <w:lang w:eastAsia="zh-CN"/>
        </w:rPr>
        <w:t xml:space="preserve"> по обеспечению соблюдения обязательных требований. Срок проведения - по мере появления оснований, предусмотренных законодательством.</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Контролируемое лицо вправе после получения предостережения подать в Администрацию возражение в отношении указанного предостережения.</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Администрация направляет контролируемому лицу ответ, в котором указывает обоснование несогласия с доводами, указанными в возражении.</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Администрация осуществляет учет объявленных им предостережений и использует соответствующие данные для проведения контрольных мероприятий.</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 xml:space="preserve">Консультирование контролируемых лиц и их представителей по </w:t>
      </w:r>
      <w:r w:rsidRPr="00005F43">
        <w:rPr>
          <w:sz w:val="28"/>
          <w:szCs w:val="28"/>
          <w:lang w:eastAsia="zh-CN"/>
        </w:rPr>
        <w:lastRenderedPageBreak/>
        <w:t>вопросам, связанным с организацией и осуществлением муниципального контроля, проводится в устной и письменной форме без взимания платы. Срок проведения - постоянно с учетом особенностей организации личного приема граждан в Администрации.</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1) местонахождение, контактные телефоны, адрес официального сайта Администрации в сети «Интернет» и адреса электронной почты;</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2) график работы Администрации, время приема посетителей;</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3) номера кабинетов, где проводятся прием и информирование посетителей по вопросам осуществления муниципального контроля;</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4) перечень нормативных правовых актов, регулирующих осуществление муниципального контроля;</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5) перечень актов, содержащих обязательные требования.</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Администрацию о предоставлении письменного ответа в порядке, установленном Федеральным законом от 02.05.2006 № 59-ФЗ «О порядке рассмотрения обращений граждан Российской Федерации».</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Администрации, иных участников контрольного мероприятия, а также результаты проведенной в рамках контрольного мероприятия экспертизы.</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Консультирование в письменной форме осуществляется путем направления ответа на письменное обращение контролируемых лиц и их представителей по следующим вопросам:</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1) основание отнесения объекта, принадлежащего или используемого контролируемым лицом, к категории риска;</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2) наличие запланированных контрольных мероприятий в отношении объектов контроля, принадлежащего или используемого контролируемым лицом.</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Администрации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Рассмотрение письменных обращений осуществляется в порядке и сроки, установленные Федеральным законом от 02.05.2006 № 59-ФЗ «О порядке рассмотрения обращений граждан Российской Федерации».</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lastRenderedPageBreak/>
        <w:t>Обобщение правоприменительной практики.</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Администрация осуществляет обобщение правоприменительной практики и проведения муниципального контроля один раз в год.</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Для подготовки отчета о правоприменительной практике Администрацией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 xml:space="preserve">Отчет о правоприменительной практике подписывается главой Администрации и размещается на официальном сайте муниципального образования в сети «Интернет» не позднее 1 марта года, следующего </w:t>
      </w:r>
      <w:proofErr w:type="gramStart"/>
      <w:r w:rsidRPr="00005F43">
        <w:rPr>
          <w:sz w:val="28"/>
          <w:szCs w:val="28"/>
          <w:lang w:eastAsia="zh-CN"/>
        </w:rPr>
        <w:t>за</w:t>
      </w:r>
      <w:proofErr w:type="gramEnd"/>
      <w:r w:rsidRPr="00005F43">
        <w:rPr>
          <w:sz w:val="28"/>
          <w:szCs w:val="28"/>
          <w:lang w:eastAsia="zh-CN"/>
        </w:rPr>
        <w:t xml:space="preserve"> отчетным.</w:t>
      </w:r>
    </w:p>
    <w:p w:rsidR="00655F31" w:rsidRPr="00005F43" w:rsidRDefault="00655F31" w:rsidP="00655F31">
      <w:pPr>
        <w:suppressAutoHyphens/>
        <w:ind w:firstLine="709"/>
        <w:jc w:val="both"/>
        <w:rPr>
          <w:sz w:val="28"/>
          <w:szCs w:val="28"/>
          <w:lang w:eastAsia="zh-CN"/>
        </w:rPr>
      </w:pPr>
      <w:r w:rsidRPr="00005F43">
        <w:rPr>
          <w:sz w:val="28"/>
          <w:szCs w:val="28"/>
          <w:lang w:eastAsia="zh-CN"/>
        </w:rPr>
        <w:t>Профилактический визит проводится</w:t>
      </w:r>
      <w:r w:rsidRPr="00005F43">
        <w:rPr>
          <w:rFonts w:eastAsia="Calibri"/>
          <w:iCs/>
          <w:sz w:val="28"/>
          <w:szCs w:val="28"/>
          <w:lang w:eastAsia="zh-CN"/>
        </w:rPr>
        <w:t xml:space="preserve"> инспектором </w:t>
      </w:r>
      <w:r w:rsidRPr="00005F43">
        <w:rPr>
          <w:sz w:val="28"/>
          <w:szCs w:val="28"/>
          <w:lang w:eastAsia="zh-CN"/>
        </w:rPr>
        <w:t>в форме профилактической беседы по месту осуществления деятельности контролируемого лица либо путем использования видео-конференц-связи, по мере необходимости. По итогам профилактического визита составляется акт о проведении профилактического визита, осуществляет учет проведенных профилактических визитов.</w:t>
      </w:r>
    </w:p>
    <w:p w:rsidR="00655F31" w:rsidRPr="00005F43" w:rsidRDefault="00655F31" w:rsidP="00655F31">
      <w:pPr>
        <w:suppressAutoHyphens/>
        <w:ind w:firstLine="709"/>
        <w:jc w:val="both"/>
        <w:rPr>
          <w:sz w:val="28"/>
          <w:szCs w:val="28"/>
          <w:lang w:eastAsia="zh-CN"/>
        </w:rPr>
      </w:pPr>
    </w:p>
    <w:p w:rsidR="00655F31" w:rsidRPr="00005F43" w:rsidRDefault="00655F31" w:rsidP="00655F31">
      <w:pPr>
        <w:widowControl w:val="0"/>
        <w:suppressAutoHyphens/>
        <w:ind w:left="360"/>
        <w:jc w:val="center"/>
        <w:rPr>
          <w:sz w:val="20"/>
          <w:szCs w:val="20"/>
          <w:lang w:eastAsia="zh-CN"/>
        </w:rPr>
      </w:pPr>
      <w:r>
        <w:rPr>
          <w:b/>
          <w:sz w:val="28"/>
          <w:szCs w:val="28"/>
          <w:lang w:eastAsia="zh-CN"/>
        </w:rPr>
        <w:t>4.</w:t>
      </w:r>
      <w:r w:rsidRPr="00005F43">
        <w:rPr>
          <w:b/>
          <w:sz w:val="28"/>
          <w:szCs w:val="28"/>
          <w:lang w:eastAsia="zh-CN"/>
        </w:rPr>
        <w:t>Показатели результативности и эффективности программы профилактики</w:t>
      </w:r>
    </w:p>
    <w:p w:rsidR="00655F31" w:rsidRPr="00005F43" w:rsidRDefault="00655F31" w:rsidP="00655F31">
      <w:pPr>
        <w:widowControl w:val="0"/>
        <w:suppressAutoHyphens/>
        <w:ind w:left="720"/>
        <w:rPr>
          <w:b/>
          <w:sz w:val="28"/>
          <w:szCs w:val="28"/>
          <w:lang w:eastAsia="zh-CN"/>
        </w:rPr>
      </w:pP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Оценка эффективности Программы осуществляется по итогам соответствующего года ее реализации.</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Результатом, ожидаемым от реализации Программы, является увеличение доли законопослушных подконтрольных субъектов, повышение прозрачности деятельности органа местного самоуправления, уменьшение административной нагрузки на подконтрольные субъекты, повышение уровня правовой грамотности подконтрольных субъектов, обеспечение единообразия понимания предмета контроля подконтрольными субъектами, мотивация подконтрольных субъектов к добросовестному поведению.</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Профилактическое воздействие осуществляется путем информирования юридических лиц, индивидуальных предпринимателей и граждан по вопросам соблюдения обязательных требований законодательства.</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Ожидаемый социальный эффект профилактики нарушений обязательных требований может быть достигнут только в условиях исключения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w:t>
      </w:r>
    </w:p>
    <w:p w:rsidR="00655F31" w:rsidRPr="00005F43" w:rsidRDefault="00655F31" w:rsidP="00655F31">
      <w:pPr>
        <w:widowControl w:val="0"/>
        <w:suppressAutoHyphens/>
        <w:ind w:firstLine="709"/>
        <w:jc w:val="both"/>
        <w:rPr>
          <w:sz w:val="20"/>
          <w:szCs w:val="20"/>
          <w:lang w:eastAsia="zh-CN"/>
        </w:rPr>
      </w:pPr>
      <w:r w:rsidRPr="00005F43">
        <w:rPr>
          <w:sz w:val="28"/>
          <w:szCs w:val="28"/>
          <w:lang w:eastAsia="zh-CN"/>
        </w:rPr>
        <w:t xml:space="preserve">1) минимизация ресурсных затрат всех участников контрольно-надзорной деятельности за счет снижения административного давления; четкого дифференцирования случаев, в которых допустимо, целесообразно и </w:t>
      </w:r>
      <w:r w:rsidRPr="00005F43">
        <w:rPr>
          <w:sz w:val="28"/>
          <w:szCs w:val="28"/>
          <w:lang w:eastAsia="zh-CN"/>
        </w:rPr>
        <w:lastRenderedPageBreak/>
        <w:t>максимально эффективно объявление предостережения о недопустимости нарушения обязательных требований, а не проведение внеплановой проверки;</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2) снижение количества зафиксированных нарушений обязательных требований;</w:t>
      </w:r>
    </w:p>
    <w:p w:rsidR="00655F31" w:rsidRPr="00005F43" w:rsidRDefault="00655F31" w:rsidP="00655F31">
      <w:pPr>
        <w:widowControl w:val="0"/>
        <w:suppressAutoHyphens/>
        <w:ind w:firstLine="709"/>
        <w:jc w:val="both"/>
        <w:rPr>
          <w:sz w:val="28"/>
          <w:szCs w:val="28"/>
          <w:lang w:eastAsia="zh-CN"/>
        </w:rPr>
      </w:pPr>
      <w:r w:rsidRPr="00005F43">
        <w:rPr>
          <w:sz w:val="28"/>
          <w:szCs w:val="28"/>
          <w:lang w:eastAsia="zh-CN"/>
        </w:rPr>
        <w:t>3) повышение уровня доверия подконтрольных субъектов к администрации поселения.</w:t>
      </w:r>
    </w:p>
    <w:p w:rsidR="00655F31" w:rsidRPr="00005F43" w:rsidRDefault="00655F31" w:rsidP="00655F31">
      <w:pPr>
        <w:tabs>
          <w:tab w:val="left" w:pos="9135"/>
        </w:tabs>
        <w:suppressAutoHyphens/>
        <w:spacing w:line="100" w:lineRule="atLeast"/>
        <w:jc w:val="center"/>
        <w:rPr>
          <w:lang w:eastAsia="zh-CN"/>
        </w:rPr>
      </w:pPr>
    </w:p>
    <w:p w:rsidR="00655F31" w:rsidRPr="00005F43" w:rsidRDefault="00655F31" w:rsidP="00655F31">
      <w:pPr>
        <w:tabs>
          <w:tab w:val="left" w:pos="9135"/>
        </w:tabs>
        <w:suppressAutoHyphens/>
        <w:spacing w:line="100" w:lineRule="atLeast"/>
        <w:jc w:val="center"/>
        <w:rPr>
          <w:lang w:eastAsia="zh-CN"/>
        </w:rPr>
      </w:pPr>
    </w:p>
    <w:p w:rsidR="00655F31" w:rsidRDefault="00655F31" w:rsidP="00655F31">
      <w:pPr>
        <w:ind w:firstLine="708"/>
        <w:rPr>
          <w:sz w:val="28"/>
          <w:szCs w:val="28"/>
        </w:rPr>
      </w:pPr>
      <w:r>
        <w:rPr>
          <w:lang w:eastAsia="zh-CN"/>
        </w:rPr>
        <w:t xml:space="preserve"> </w:t>
      </w:r>
    </w:p>
    <w:p w:rsidR="004A4E21" w:rsidRPr="00655F31" w:rsidRDefault="00655F31" w:rsidP="00655F31">
      <w:proofErr w:type="spellStart"/>
      <w:r>
        <w:t>Орен</w:t>
      </w:r>
      <w:proofErr w:type="spellEnd"/>
    </w:p>
    <w:sectPr w:rsidR="004A4E21" w:rsidRPr="00655F31" w:rsidSect="008148AE">
      <w:headerReference w:type="default" r:id="rId10"/>
      <w:pgSz w:w="11906" w:h="16838"/>
      <w:pgMar w:top="899"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4B" w:rsidRDefault="00C6624B" w:rsidP="007342A4">
      <w:r>
        <w:separator/>
      </w:r>
    </w:p>
  </w:endnote>
  <w:endnote w:type="continuationSeparator" w:id="0">
    <w:p w:rsidR="00C6624B" w:rsidRDefault="00C6624B"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4B" w:rsidRDefault="00C6624B" w:rsidP="007342A4">
      <w:r>
        <w:separator/>
      </w:r>
    </w:p>
  </w:footnote>
  <w:footnote w:type="continuationSeparator" w:id="0">
    <w:p w:rsidR="00C6624B" w:rsidRDefault="00C6624B"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6D470C9"/>
    <w:multiLevelType w:val="multilevel"/>
    <w:tmpl w:val="1E4829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1"/>
  </w:num>
  <w:num w:numId="16">
    <w:abstractNumId w:val="33"/>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6F07"/>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58D"/>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5F31"/>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8AE"/>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878"/>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7A6"/>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24B"/>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0ED1"/>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5773609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dm-aksak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B655-1E58-48A2-8AC8-897176C61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14091</TotalTime>
  <Pages>7</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14238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132</cp:revision>
  <cp:lastPrinted>2019-12-17T12:41:00Z</cp:lastPrinted>
  <dcterms:created xsi:type="dcterms:W3CDTF">2015-01-27T12:14:00Z</dcterms:created>
  <dcterms:modified xsi:type="dcterms:W3CDTF">2022-12-15T05:35:00Z</dcterms:modified>
</cp:coreProperties>
</file>