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A5" w:rsidRPr="00E924A5" w:rsidRDefault="005A2625" w:rsidP="00E92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Новое </w:t>
      </w:r>
      <w:r w:rsidR="00E924A5" w:rsidRPr="00E924A5">
        <w:rPr>
          <w:rFonts w:ascii="Times New Roman" w:hAnsi="Times New Roman" w:cs="Times New Roman"/>
          <w:b/>
          <w:sz w:val="28"/>
          <w:szCs w:val="28"/>
        </w:rPr>
        <w:t>Положение об использовании наркотических средств и психотропных веществ в ветеринарии</w:t>
      </w:r>
    </w:p>
    <w:p w:rsidR="00E924A5" w:rsidRDefault="00E924A5" w:rsidP="00E92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4A5" w:rsidRPr="00E924A5" w:rsidRDefault="00E924A5" w:rsidP="00E92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4A5" w:rsidRPr="00E924A5" w:rsidRDefault="00E924A5" w:rsidP="00E92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A5">
        <w:rPr>
          <w:rFonts w:ascii="Times New Roman" w:hAnsi="Times New Roman" w:cs="Times New Roman"/>
          <w:sz w:val="28"/>
          <w:szCs w:val="28"/>
        </w:rPr>
        <w:t>Постановлением Правительства РФ от 20.10.2021</w:t>
      </w:r>
      <w:r w:rsidR="00CC717A">
        <w:rPr>
          <w:rFonts w:ascii="Times New Roman" w:hAnsi="Times New Roman" w:cs="Times New Roman"/>
          <w:sz w:val="28"/>
          <w:szCs w:val="28"/>
        </w:rPr>
        <w:t> г.</w:t>
      </w:r>
      <w:r w:rsidRPr="00E924A5">
        <w:rPr>
          <w:rFonts w:ascii="Times New Roman" w:hAnsi="Times New Roman" w:cs="Times New Roman"/>
          <w:sz w:val="28"/>
          <w:szCs w:val="28"/>
        </w:rPr>
        <w:t xml:space="preserve"> </w:t>
      </w:r>
      <w:r w:rsidR="005A2625">
        <w:rPr>
          <w:rFonts w:ascii="Times New Roman" w:hAnsi="Times New Roman" w:cs="Times New Roman"/>
          <w:sz w:val="28"/>
          <w:szCs w:val="28"/>
        </w:rPr>
        <w:t>№</w:t>
      </w:r>
      <w:r w:rsidR="00CC717A">
        <w:rPr>
          <w:rFonts w:ascii="Times New Roman" w:hAnsi="Times New Roman" w:cs="Times New Roman"/>
          <w:sz w:val="28"/>
          <w:szCs w:val="28"/>
        </w:rPr>
        <w:t> </w:t>
      </w:r>
      <w:r w:rsidRPr="00E924A5">
        <w:rPr>
          <w:rFonts w:ascii="Times New Roman" w:hAnsi="Times New Roman" w:cs="Times New Roman"/>
          <w:sz w:val="28"/>
          <w:szCs w:val="28"/>
        </w:rPr>
        <w:t>1794  утверждено Положение об использовании наркотических средств и пси</w:t>
      </w:r>
      <w:r w:rsidR="005A2625">
        <w:rPr>
          <w:rFonts w:ascii="Times New Roman" w:hAnsi="Times New Roman" w:cs="Times New Roman"/>
          <w:sz w:val="28"/>
          <w:szCs w:val="28"/>
        </w:rPr>
        <w:t>хотропных веществ в ветеринарии, которое вступает в силу 1 марта 2022 года.</w:t>
      </w:r>
    </w:p>
    <w:p w:rsidR="00E924A5" w:rsidRPr="00E924A5" w:rsidRDefault="00E924A5" w:rsidP="00E92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A5">
        <w:rPr>
          <w:rFonts w:ascii="Times New Roman" w:hAnsi="Times New Roman" w:cs="Times New Roman"/>
          <w:sz w:val="28"/>
          <w:szCs w:val="28"/>
        </w:rPr>
        <w:t>Использование осуществляется юридическими лицами при наличии у них лицензии на осуществление деятельности, связанной с оборотом наркотических средств и психотропных веществ.</w:t>
      </w:r>
    </w:p>
    <w:p w:rsidR="00E924A5" w:rsidRPr="00E924A5" w:rsidRDefault="00E924A5" w:rsidP="00E92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A5">
        <w:rPr>
          <w:rFonts w:ascii="Times New Roman" w:hAnsi="Times New Roman" w:cs="Times New Roman"/>
          <w:sz w:val="28"/>
          <w:szCs w:val="28"/>
        </w:rPr>
        <w:t>Предусмотрены требования к хранению наркотических средств и психотропных веществ, к их упаковке и маркировке, инвентаризации и уничтожению.</w:t>
      </w:r>
    </w:p>
    <w:p w:rsidR="00E924A5" w:rsidRPr="00E924A5" w:rsidRDefault="00E924A5" w:rsidP="00E92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A5">
        <w:rPr>
          <w:rFonts w:ascii="Times New Roman" w:hAnsi="Times New Roman" w:cs="Times New Roman"/>
          <w:sz w:val="28"/>
          <w:szCs w:val="28"/>
        </w:rPr>
        <w:t>Положение действует до 1 марта 2028 г.</w:t>
      </w:r>
    </w:p>
    <w:p w:rsidR="00E924A5" w:rsidRPr="00E924A5" w:rsidRDefault="00E924A5" w:rsidP="00E92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A5">
        <w:rPr>
          <w:rFonts w:ascii="Times New Roman" w:hAnsi="Times New Roman" w:cs="Times New Roman"/>
          <w:sz w:val="28"/>
          <w:szCs w:val="28"/>
        </w:rPr>
        <w:t>С 01.03.2022</w:t>
      </w:r>
      <w:r w:rsidR="00CC717A">
        <w:rPr>
          <w:rFonts w:ascii="Times New Roman" w:hAnsi="Times New Roman" w:cs="Times New Roman"/>
          <w:sz w:val="28"/>
          <w:szCs w:val="28"/>
        </w:rPr>
        <w:t> г.</w:t>
      </w:r>
      <w:r w:rsidRPr="00E924A5">
        <w:rPr>
          <w:rFonts w:ascii="Times New Roman" w:hAnsi="Times New Roman" w:cs="Times New Roman"/>
          <w:sz w:val="28"/>
          <w:szCs w:val="28"/>
        </w:rPr>
        <w:t xml:space="preserve"> призна</w:t>
      </w:r>
      <w:r w:rsidR="00CC717A">
        <w:rPr>
          <w:rFonts w:ascii="Times New Roman" w:hAnsi="Times New Roman" w:cs="Times New Roman"/>
          <w:sz w:val="28"/>
          <w:szCs w:val="28"/>
        </w:rPr>
        <w:t>ется утратившим силу аналогичное п</w:t>
      </w:r>
      <w:r w:rsidRPr="00E924A5">
        <w:rPr>
          <w:rFonts w:ascii="Times New Roman" w:hAnsi="Times New Roman" w:cs="Times New Roman"/>
          <w:sz w:val="28"/>
          <w:szCs w:val="28"/>
        </w:rPr>
        <w:t>остановление Правительства РФ от 03.09.2004</w:t>
      </w:r>
      <w:r w:rsidR="00CC717A">
        <w:rPr>
          <w:rFonts w:ascii="Times New Roman" w:hAnsi="Times New Roman" w:cs="Times New Roman"/>
          <w:sz w:val="28"/>
          <w:szCs w:val="28"/>
        </w:rPr>
        <w:t xml:space="preserve"> г. </w:t>
      </w:r>
      <w:r w:rsidRPr="00E924A5">
        <w:rPr>
          <w:rFonts w:ascii="Times New Roman" w:hAnsi="Times New Roman" w:cs="Times New Roman"/>
          <w:sz w:val="28"/>
          <w:szCs w:val="28"/>
        </w:rPr>
        <w:t xml:space="preserve"> </w:t>
      </w:r>
      <w:r w:rsidR="005A2625">
        <w:rPr>
          <w:rFonts w:ascii="Times New Roman" w:hAnsi="Times New Roman" w:cs="Times New Roman"/>
          <w:sz w:val="28"/>
          <w:szCs w:val="28"/>
        </w:rPr>
        <w:t>№</w:t>
      </w:r>
      <w:r w:rsidR="00CC717A">
        <w:rPr>
          <w:rFonts w:ascii="Times New Roman" w:hAnsi="Times New Roman" w:cs="Times New Roman"/>
          <w:sz w:val="28"/>
          <w:szCs w:val="28"/>
        </w:rPr>
        <w:t> </w:t>
      </w:r>
      <w:r w:rsidRPr="00E924A5">
        <w:rPr>
          <w:rFonts w:ascii="Times New Roman" w:hAnsi="Times New Roman" w:cs="Times New Roman"/>
          <w:sz w:val="28"/>
          <w:szCs w:val="28"/>
        </w:rPr>
        <w:t>453.</w:t>
      </w:r>
    </w:p>
    <w:p w:rsidR="00E924A5" w:rsidRPr="00E924A5" w:rsidRDefault="00E924A5" w:rsidP="00E9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89" w:rsidRPr="00E924A5" w:rsidRDefault="007B1300" w:rsidP="007B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sectPr w:rsidR="005B1389" w:rsidRPr="00E924A5" w:rsidSect="00E0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E924A5"/>
    <w:rsid w:val="005A2625"/>
    <w:rsid w:val="005B1389"/>
    <w:rsid w:val="00617E14"/>
    <w:rsid w:val="007B1300"/>
    <w:rsid w:val="00CC717A"/>
    <w:rsid w:val="00E03D10"/>
    <w:rsid w:val="00E165BD"/>
    <w:rsid w:val="00E9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0167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3929">
          <w:marLeft w:val="0"/>
          <w:marRight w:val="1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6165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4742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697</Characters>
  <Application>Microsoft Office Word</Application>
  <DocSecurity>0</DocSecurity>
  <Lines>5</Lines>
  <Paragraphs>1</Paragraphs>
  <ScaleCrop>false</ScaleCrop>
  <Company>SPecialiST RePack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2021-10-27T15:51:00Z</dcterms:created>
  <dcterms:modified xsi:type="dcterms:W3CDTF">2021-10-28T06:59:00Z</dcterms:modified>
</cp:coreProperties>
</file>