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75" w:rsidRPr="00C74A75" w:rsidRDefault="00822595" w:rsidP="00C7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75" w:rsidRPr="00C74A7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A75">
        <w:rPr>
          <w:rFonts w:ascii="Times New Roman" w:hAnsi="Times New Roman" w:cs="Times New Roman"/>
          <w:b/>
          <w:sz w:val="28"/>
          <w:szCs w:val="28"/>
        </w:rPr>
        <w:t xml:space="preserve">     А Д М И Н И С Т </w:t>
      </w:r>
      <w:proofErr w:type="gramStart"/>
      <w:r w:rsidRPr="00C74A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4A75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A75">
        <w:rPr>
          <w:rFonts w:ascii="Times New Roman" w:hAnsi="Times New Roman" w:cs="Times New Roman"/>
          <w:b/>
          <w:sz w:val="28"/>
          <w:szCs w:val="28"/>
        </w:rPr>
        <w:t xml:space="preserve"> МАРКСОВСКОГО СЕЛЬСОВЕТА</w:t>
      </w: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A75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A75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A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74A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A75">
        <w:rPr>
          <w:rFonts w:ascii="Times New Roman" w:hAnsi="Times New Roman" w:cs="Times New Roman"/>
          <w:sz w:val="28"/>
          <w:szCs w:val="28"/>
        </w:rPr>
        <w:t xml:space="preserve">       от </w:t>
      </w:r>
      <w:r w:rsidRPr="00C74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72E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C74A7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C72E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74A75">
        <w:rPr>
          <w:rFonts w:ascii="Times New Roman" w:hAnsi="Times New Roman" w:cs="Times New Roman"/>
          <w:sz w:val="28"/>
          <w:szCs w:val="28"/>
          <w:u w:val="single"/>
        </w:rPr>
        <w:t>.2021 г.</w:t>
      </w:r>
      <w:r w:rsidRPr="00C74A75"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 w:rsidRPr="00C74A7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D4AF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74A7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784"/>
      </w:tblGrid>
      <w:tr w:rsidR="00C74A75" w:rsidRPr="00C74A75" w:rsidTr="004E7269">
        <w:tc>
          <w:tcPr>
            <w:tcW w:w="5637" w:type="dxa"/>
          </w:tcPr>
          <w:p w:rsidR="00B03AAB" w:rsidRPr="0028314A" w:rsidRDefault="00B03AAB" w:rsidP="00B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14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схемы водоснабжения и водоотведения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314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 Александровского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8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  <w:r w:rsidR="000A2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4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4A75" w:rsidRPr="00C74A75" w:rsidRDefault="00C74A75" w:rsidP="00C74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74A75" w:rsidRPr="00C74A75" w:rsidRDefault="00C74A75" w:rsidP="00C74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A2B52" w:rsidRDefault="000A2B52" w:rsidP="00C7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30" w:rsidRDefault="003A4C30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 законом №131-ФЗ от 06.10.2003 года «Об общих  принципах  организации местного самоуправления в Российской Федерации», Федеральным законом от 07 декабря 2011 года №416-ФЗ «О водоснабжении и водоотведении», руководствуясь  ст.5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 сельсовет:</w:t>
      </w:r>
    </w:p>
    <w:p w:rsidR="007B690A" w:rsidRPr="003A4C30" w:rsidRDefault="007B690A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C30" w:rsidRDefault="003A4C30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C30">
        <w:rPr>
          <w:rFonts w:ascii="Times New Roman" w:eastAsia="Times New Roman" w:hAnsi="Times New Roman" w:cs="Times New Roman"/>
          <w:sz w:val="28"/>
          <w:szCs w:val="28"/>
        </w:rPr>
        <w:tab/>
        <w:t xml:space="preserve">1.  Утвердить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 </w:t>
      </w:r>
      <w:proofErr w:type="gramStart"/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7B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proofErr w:type="gramEnd"/>
      <w:r w:rsidRPr="003A4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C30" w:rsidRPr="003A4C30" w:rsidRDefault="003A4C30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C30" w:rsidRDefault="003A4C30" w:rsidP="003A4C3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A4C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4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C3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3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A4C30" w:rsidRPr="003A4C30" w:rsidRDefault="003A4C30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C30">
        <w:rPr>
          <w:rFonts w:ascii="Times New Roman" w:eastAsia="Times New Roman" w:hAnsi="Times New Roman" w:cs="Times New Roman"/>
          <w:sz w:val="28"/>
          <w:szCs w:val="28"/>
        </w:rPr>
        <w:tab/>
        <w:t xml:space="preserve">3. Постановление  вступает в силу со дня его   подписания и подлежит обнародованию и размещению на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3A4C30" w:rsidRPr="003A4C30" w:rsidRDefault="003A4C30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C30" w:rsidRPr="003A4C30" w:rsidRDefault="003A4C30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C30" w:rsidRPr="003A4C30" w:rsidRDefault="003A4C30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4C30" w:rsidRPr="003A4C30" w:rsidRDefault="003A4C30" w:rsidP="003A4C30">
      <w:pPr>
        <w:pStyle w:val="2"/>
        <w:jc w:val="both"/>
        <w:rPr>
          <w:bCs/>
          <w:sz w:val="28"/>
          <w:szCs w:val="28"/>
        </w:rPr>
      </w:pPr>
      <w:r w:rsidRPr="003A4C30">
        <w:rPr>
          <w:bCs/>
          <w:sz w:val="28"/>
          <w:szCs w:val="28"/>
        </w:rPr>
        <w:t>Глава    администрации</w:t>
      </w:r>
      <w:r w:rsidRPr="003A4C30">
        <w:rPr>
          <w:bCs/>
          <w:sz w:val="28"/>
          <w:szCs w:val="28"/>
        </w:rPr>
        <w:tab/>
      </w:r>
      <w:r w:rsidRPr="003A4C30">
        <w:rPr>
          <w:bCs/>
          <w:sz w:val="28"/>
          <w:szCs w:val="28"/>
        </w:rPr>
        <w:tab/>
      </w:r>
      <w:r w:rsidRPr="003A4C30">
        <w:rPr>
          <w:bCs/>
          <w:sz w:val="28"/>
          <w:szCs w:val="28"/>
        </w:rPr>
        <w:tab/>
        <w:t xml:space="preserve">                                         </w:t>
      </w:r>
      <w:r>
        <w:rPr>
          <w:bCs/>
          <w:sz w:val="28"/>
          <w:szCs w:val="28"/>
        </w:rPr>
        <w:t>С.М.Попов</w:t>
      </w:r>
    </w:p>
    <w:p w:rsidR="003A4C30" w:rsidRDefault="003A4C30" w:rsidP="003A4C30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3A4C30" w:rsidRDefault="003A4C30" w:rsidP="003A4C3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A4C30" w:rsidRPr="003A4C30" w:rsidRDefault="003A4C30" w:rsidP="003A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C30">
        <w:rPr>
          <w:rFonts w:ascii="Times New Roman" w:eastAsia="Times New Roman" w:hAnsi="Times New Roman" w:cs="Times New Roman"/>
          <w:bCs/>
          <w:sz w:val="28"/>
          <w:szCs w:val="28"/>
        </w:rPr>
        <w:t>Разослано</w:t>
      </w:r>
      <w:r w:rsidRPr="003A4C3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 в дело,  администрации Александровского 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МУП « </w:t>
      </w:r>
      <w:proofErr w:type="spellStart"/>
      <w:r w:rsidRPr="003A4C30">
        <w:rPr>
          <w:rFonts w:ascii="Times New Roman" w:eastAsia="Times New Roman" w:hAnsi="Times New Roman" w:cs="Times New Roman"/>
          <w:sz w:val="28"/>
          <w:szCs w:val="28"/>
        </w:rPr>
        <w:t>Новомихайловское</w:t>
      </w:r>
      <w:proofErr w:type="spellEnd"/>
      <w:r w:rsidRPr="003A4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C30">
        <w:rPr>
          <w:rFonts w:ascii="Times New Roman" w:eastAsia="Times New Roman" w:hAnsi="Times New Roman" w:cs="Times New Roman"/>
          <w:sz w:val="28"/>
          <w:szCs w:val="28"/>
        </w:rPr>
        <w:t>ЖКХ»,  прокурору  района.</w:t>
      </w:r>
    </w:p>
    <w:p w:rsidR="003A4C30" w:rsidRDefault="003A4C30" w:rsidP="003A4C30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3A4C30" w:rsidRDefault="003A4C30" w:rsidP="00C7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30" w:rsidRDefault="003A4C30" w:rsidP="00C7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75" w:rsidRPr="00C74A75" w:rsidRDefault="001F167E" w:rsidP="00C7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75" w:rsidRPr="001F167E" w:rsidRDefault="00C74A75" w:rsidP="001F167E">
      <w:pPr>
        <w:pStyle w:val="a3"/>
        <w:tabs>
          <w:tab w:val="left" w:pos="709"/>
        </w:tabs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512"/>
      </w:tblGrid>
      <w:tr w:rsidR="000A2B52" w:rsidRPr="00803F31" w:rsidTr="00D5169F">
        <w:tc>
          <w:tcPr>
            <w:tcW w:w="6345" w:type="dxa"/>
          </w:tcPr>
          <w:p w:rsidR="000A2B52" w:rsidRPr="00803F31" w:rsidRDefault="000A2B52" w:rsidP="00D5169F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0A2B52" w:rsidRPr="000A2B52" w:rsidRDefault="000A2B52" w:rsidP="000A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B52" w:rsidRPr="000A2B52" w:rsidRDefault="000A2B52" w:rsidP="000A2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2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A2B52" w:rsidRPr="00803F31" w:rsidRDefault="000A2B52" w:rsidP="00FC72E3">
            <w:pPr>
              <w:spacing w:after="0" w:line="240" w:lineRule="auto"/>
              <w:rPr>
                <w:sz w:val="28"/>
                <w:szCs w:val="28"/>
              </w:rPr>
            </w:pPr>
            <w:r w:rsidRPr="000A2B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72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A2B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72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2B52">
              <w:rPr>
                <w:rFonts w:ascii="Times New Roman" w:hAnsi="Times New Roman" w:cs="Times New Roman"/>
                <w:sz w:val="28"/>
                <w:szCs w:val="28"/>
              </w:rPr>
              <w:t>. 2021 г.  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2B5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74A75" w:rsidRPr="00C74A75" w:rsidRDefault="00C74A75" w:rsidP="00C7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75" w:rsidRPr="00C74A75" w:rsidRDefault="00C74A75" w:rsidP="00ED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A75">
        <w:rPr>
          <w:rFonts w:ascii="Times New Roman" w:hAnsi="Times New Roman" w:cs="Times New Roman"/>
          <w:sz w:val="28"/>
          <w:szCs w:val="28"/>
        </w:rPr>
        <w:tab/>
      </w:r>
      <w:r w:rsidRPr="00C74A75">
        <w:rPr>
          <w:rFonts w:ascii="Times New Roman" w:hAnsi="Times New Roman" w:cs="Times New Roman"/>
          <w:sz w:val="28"/>
          <w:szCs w:val="28"/>
        </w:rPr>
        <w:tab/>
      </w:r>
      <w:r w:rsidRPr="00C74A75">
        <w:rPr>
          <w:rFonts w:ascii="Times New Roman" w:hAnsi="Times New Roman" w:cs="Times New Roman"/>
          <w:sz w:val="28"/>
          <w:szCs w:val="28"/>
        </w:rPr>
        <w:tab/>
      </w:r>
      <w:r w:rsidRPr="00C74A75">
        <w:rPr>
          <w:rFonts w:ascii="Times New Roman" w:hAnsi="Times New Roman" w:cs="Times New Roman"/>
          <w:sz w:val="28"/>
          <w:szCs w:val="28"/>
        </w:rPr>
        <w:tab/>
      </w:r>
      <w:r w:rsidRPr="00C74A75">
        <w:rPr>
          <w:rFonts w:ascii="Times New Roman" w:hAnsi="Times New Roman" w:cs="Times New Roman"/>
          <w:sz w:val="28"/>
          <w:szCs w:val="28"/>
        </w:rPr>
        <w:tab/>
      </w:r>
      <w:r w:rsidRPr="00C74A75">
        <w:rPr>
          <w:rFonts w:ascii="Times New Roman" w:hAnsi="Times New Roman" w:cs="Times New Roman"/>
          <w:sz w:val="28"/>
          <w:szCs w:val="28"/>
        </w:rPr>
        <w:tab/>
      </w:r>
      <w:r w:rsidRPr="00C74A75">
        <w:rPr>
          <w:rFonts w:ascii="Times New Roman" w:hAnsi="Times New Roman" w:cs="Times New Roman"/>
          <w:sz w:val="28"/>
          <w:szCs w:val="28"/>
        </w:rPr>
        <w:tab/>
      </w:r>
      <w:r w:rsidR="00E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 xml:space="preserve">Схема водоснабжения  и водоотведения муниципального образования </w:t>
      </w:r>
      <w:proofErr w:type="spellStart"/>
      <w:r>
        <w:rPr>
          <w:rFonts w:ascii="Times New Roman" w:hAnsi="Times New Roman" w:cs="Times New Roman"/>
          <w:b/>
          <w:spacing w:val="18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 xml:space="preserve">  сельсовет Александровского района Оренбургской  области 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bCs/>
          <w:sz w:val="28"/>
          <w:szCs w:val="28"/>
        </w:rPr>
        <w:t>ПАСПОРТ СХЕМЫ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3273"/>
        <w:gridCol w:w="5387"/>
      </w:tblGrid>
      <w:tr w:rsidR="00ED4AF5" w:rsidRPr="00ED4AF5" w:rsidTr="00E10566"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Наименование  схемы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060A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Схема водоснабжения и </w:t>
            </w:r>
            <w:proofErr w:type="spellStart"/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водотведения</w:t>
            </w:r>
            <w:proofErr w:type="spellEnd"/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района Оренбургской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60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D4AF5" w:rsidRPr="00ED4AF5" w:rsidTr="00E10566"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Заказчик схемы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  <w:tr w:rsidR="00ED4AF5" w:rsidRPr="00ED4AF5" w:rsidTr="00E10566"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схемы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сельсовет Александровского района Оренбургской области</w:t>
            </w:r>
          </w:p>
        </w:tc>
      </w:tr>
      <w:tr w:rsidR="00ED4AF5" w:rsidRPr="00ED4AF5" w:rsidTr="00E10566">
        <w:tc>
          <w:tcPr>
            <w:tcW w:w="32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Цели схемы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систем центрального водоснабжения и водоотведения для существующего и нового строительства   жилых объектов, а также объектов социально- культурного и реакционного назначения в период до 202</w:t>
            </w:r>
            <w:r w:rsidR="00060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ED4AF5" w:rsidRPr="00ED4AF5" w:rsidRDefault="00ED4AF5" w:rsidP="00ED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коммунальной продукции (оказание услуг) по водоснабжению и водоотведению при повышении качества и сохранении  приемлемости действующей ценовой политики;</w:t>
            </w:r>
          </w:p>
          <w:p w:rsidR="00ED4AF5" w:rsidRPr="00ED4AF5" w:rsidRDefault="00ED4AF5" w:rsidP="00ED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питьевой воды, поступающей к потребителям;</w:t>
            </w:r>
          </w:p>
          <w:p w:rsidR="00ED4AF5" w:rsidRPr="00ED4AF5" w:rsidRDefault="00ED4AF5" w:rsidP="00ED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среду.</w:t>
            </w:r>
          </w:p>
          <w:p w:rsidR="00ED4AF5" w:rsidRPr="00ED4AF5" w:rsidRDefault="00ED4AF5" w:rsidP="00ED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</w:p>
        </w:tc>
      </w:tr>
      <w:tr w:rsidR="00ED4AF5" w:rsidRPr="00ED4AF5" w:rsidTr="00E1056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Способ достижения цели:</w:t>
            </w:r>
          </w:p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t xml:space="preserve">Реконструкция существующих </w:t>
            </w:r>
            <w:proofErr w:type="spellStart"/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t>водозаботных</w:t>
            </w:r>
            <w:proofErr w:type="spellEnd"/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t xml:space="preserve"> узлов;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t>строительство новых водозаборных узлов;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lastRenderedPageBreak/>
              <w:t xml:space="preserve">модернизация объектов инженерной инфраструктуры путем внедрения </w:t>
            </w:r>
            <w:proofErr w:type="spellStart"/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t>ресурсо</w:t>
            </w:r>
            <w:proofErr w:type="spellEnd"/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t>- и энергосберегающих материалов и технологий;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t>установка приборов учета;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  <w:lang w:bidi="te-IN"/>
              </w:rPr>
              <w:t>обеспечение подключения вновь строящихся объектов недвижимости к системам водоснабжения и водоотведения с гарантированным объемом заявленных мощностей.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F5" w:rsidRPr="00ED4AF5" w:rsidTr="00E10566">
        <w:tc>
          <w:tcPr>
            <w:tcW w:w="3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 схемы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060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60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D4AF5" w:rsidRPr="00ED4AF5" w:rsidTr="00E10566"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от реализации  мероприятий схемы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коммунальной инфраструктуры сельских населенных пунктов;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снижение уровня износа объектов водоснабжения и водоотведения;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сельсовета;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привлечения средств внебюджетных источников </w:t>
            </w:r>
            <w:proofErr w:type="gramStart"/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D4AF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 частных </w:t>
            </w:r>
            <w:proofErr w:type="spellStart"/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инвестров</w:t>
            </w:r>
            <w:proofErr w:type="spellEnd"/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, кредитных средств и личных средств граждан) с целью финансирования проектов модернизации и строительства объектов водоснабжения и водоотведения;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5">
              <w:rPr>
                <w:rFonts w:ascii="Times New Roman" w:hAnsi="Times New Roman" w:cs="Times New Roman"/>
                <w:sz w:val="28"/>
                <w:szCs w:val="28"/>
              </w:rPr>
              <w:t>обеспечение сетями водоснабжения земельных участков, определенных  для строительства жилищного фонда, объектов производственного, рекреационного и социально-культурного назначения.</w:t>
            </w:r>
          </w:p>
          <w:p w:rsidR="00ED4AF5" w:rsidRPr="00ED4AF5" w:rsidRDefault="00ED4AF5" w:rsidP="00ED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te-IN"/>
              </w:rPr>
            </w:pPr>
          </w:p>
        </w:tc>
      </w:tr>
    </w:tbl>
    <w:p w:rsidR="00ED4AF5" w:rsidRPr="00ED4AF5" w:rsidRDefault="00ED4AF5" w:rsidP="00ED4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bidi="te-IN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ED4AF5" w:rsidRDefault="00ED4AF5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315504" w:rsidRDefault="00315504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315504" w:rsidRDefault="00315504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822595" w:rsidRDefault="00822595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822595" w:rsidRPr="00ED4AF5" w:rsidRDefault="00822595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lastRenderedPageBreak/>
        <w:t>Введение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 w:firstLine="698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Схема водоснабжения и водоотведения муниципального образования </w:t>
      </w:r>
      <w:proofErr w:type="spellStart"/>
      <w:r>
        <w:rPr>
          <w:rFonts w:ascii="Times New Roman" w:hAnsi="Times New Roman" w:cs="Times New Roman"/>
          <w:spacing w:val="18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сельсовет Александровского района Оренбургской области  разработана на период до 202</w:t>
      </w:r>
      <w:r w:rsidR="00060A56">
        <w:rPr>
          <w:rFonts w:ascii="Times New Roman" w:hAnsi="Times New Roman" w:cs="Times New Roman"/>
          <w:spacing w:val="18"/>
          <w:sz w:val="28"/>
          <w:szCs w:val="28"/>
        </w:rPr>
        <w:t>9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года.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Схема включает в себя первоочередные мероприятия по созданию систем водоснабжения и водоотведения, направленные на повышение надежности функционирования этих систем, а также безопасные и комфортные условия для проживания людей.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Мероприятия охватывают следующие объекты системы коммунальной инфраструктуры: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- 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>в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>систем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водоснабжения- водозаборы (подземные), магистральные сети водопровода;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-в системе водоотведения- сети водоотведения.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Кроме этого схема предусматривает повышение качества предоставления коммунальных услуг для населения и создания условий для 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Мероприятия по развитию системы водоснабжения, предусмотренные настоящей схемой, включаются в инвестиционную программу </w:t>
      </w:r>
      <w:proofErr w:type="spellStart"/>
      <w:r w:rsidRPr="00ED4AF5">
        <w:rPr>
          <w:rFonts w:ascii="Times New Roman" w:hAnsi="Times New Roman" w:cs="Times New Roman"/>
          <w:spacing w:val="18"/>
          <w:sz w:val="28"/>
          <w:szCs w:val="28"/>
        </w:rPr>
        <w:t>водоснабжающей</w:t>
      </w:r>
      <w:proofErr w:type="spell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организации, Програм</w:t>
      </w:r>
      <w:r w:rsidR="000F2F6E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у комплексного развития систем коммунальной инфраструктуры поселения и, как следствие, могут быть  включены в соответствующий тариф организации  коммунального комплекса, оказывающей услуги водоснабжения на территории поселения.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Схема включает: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паспорт схемы;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-пояснительную записку с кратким описанием существующих систем водоснабжения и водоотведения  муниципального образования </w:t>
      </w:r>
      <w:proofErr w:type="spellStart"/>
      <w:r w:rsidR="000F2F6E">
        <w:rPr>
          <w:rFonts w:ascii="Times New Roman" w:hAnsi="Times New Roman" w:cs="Times New Roman"/>
          <w:spacing w:val="18"/>
          <w:sz w:val="28"/>
          <w:szCs w:val="28"/>
        </w:rPr>
        <w:t>Марксовский</w:t>
      </w:r>
      <w:proofErr w:type="spellEnd"/>
      <w:r w:rsidR="000F2F6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сельсовет и анализом существующих технических и технологических проблем;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цели и задачи схемы, предложения по их решению, описание ожидаемых результатов реализации мероприятий схемы;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-перечень мероприятий по реализации схемы водоснабжения и водоотведения, срок реализации схемы и её этапы;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-основные финансовые показатели схемы.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lastRenderedPageBreak/>
        <w:tab/>
        <w:t>Вода наряду с электрической и тепловой энергией,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,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является энергетическим продуктом, в связи с чем необходимо учитывать соответствующие требования к экономической эффективности её использования.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ED4AF5" w:rsidRPr="00ED4AF5" w:rsidRDefault="00ED4AF5" w:rsidP="0082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F5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схеме водоснабжения и водоотведения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Для целей схемы используются следующие основные понятия: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 1) водоснабжение- водоподготовка, транспортировка и подача питьевой или технической воды абонентам 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 централизованных или нецентрализованных систем горячего водоснабжения (горячее водоснабжение);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2) водопроводная сеть-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3) водоотведение- прием, транспортировка и очистка сточных вод с использованием централизованной системы водоотведения;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4) гарантирующая организация-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5) инвестиционная программа организации, осуществляющей горячее водоснабжение, холодное водоснабжение и (или) водоотведение ( далее такж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инвестиционная программа), - программа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водоотведения;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6) качество и безопасность воды (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далее-качество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воды) – совокупность показателей, характеризующих физические, химические, бактериологические, органолептические и другие свойства  воды, в том числе её температуру;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7) коммерческий учет вод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определение количества поданный за определенный период воды с помощью средств измерений (далее- приборы учёта) или расчетным способом;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8) нецентрализованная система холодного водоснабжения –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9) объект централизованной системы холодного водоснабжения и (или) водоотведения – инженерное сооружение, входящее в состав централизованной системы холодного водоснабжения и (или) водоотведения, непосредственно используемое для холодного водоснабжения и (или) водоотведения;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lastRenderedPageBreak/>
        <w:tab/>
        <w:t>10) Организация, осуществляющая холодное водоснабжение и (или) водоотведение –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11) орган регулирования тарифов в сфере водоснабжения и водоотведения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>далее – орган регулирования тарифов) – уполномоченный орган исполнительной власти субъекта РФ в области государственного регулирования тарифов, либо в случае передачи соответствующих полномочий законом субъекта РФ орган местного самоуправления поселения или городского округа, осуществляющий регулирование тарифов в сфере водоснабжения и водоотведения;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12) питьевая вода -  вода, за исключением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питьевой воды, предназначенная  для питья, приготовления пищи и других хозяйственно-бытовых нужд населения, а также для производства пищевой продукции;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13) 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14) техническое обследование централизованных систем  холодного водоснабжения и (или) водоотведения – оценка  технических характеристик объектов централизованных  систем холодного водоснабжения и (или) водоотведения;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15) централизованная система холодного водоснабжения – комплекс технологически связанных между собой инженерных сооружений, предназначенных для водоподготовки, транспортировки и подачи питьевой и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>или) технической воды абонентам.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>Полномочия органов местного самоуправления в сфере водоснабжения и водоотведения: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1. К полномочиям органов местного самоуправления поселений по организации водоснабжения и водоотведения на соответствующих территориях  относятся: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1) организация 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 осуществляющими горячее водоснабжение, холодное водоснабжение и (или) </w:t>
      </w:r>
      <w:proofErr w:type="spellStart"/>
      <w:r w:rsidRPr="00ED4AF5">
        <w:rPr>
          <w:rFonts w:ascii="Times New Roman" w:hAnsi="Times New Roman" w:cs="Times New Roman"/>
          <w:spacing w:val="18"/>
          <w:sz w:val="28"/>
          <w:szCs w:val="28"/>
        </w:rPr>
        <w:t>водоотоведение</w:t>
      </w:r>
      <w:proofErr w:type="spellEnd"/>
      <w:r w:rsidRPr="00ED4AF5">
        <w:rPr>
          <w:rFonts w:ascii="Times New Roman" w:hAnsi="Times New Roman" w:cs="Times New Roman"/>
          <w:spacing w:val="18"/>
          <w:sz w:val="28"/>
          <w:szCs w:val="28"/>
        </w:rPr>
        <w:t>, своих обязательств либо в случае отказа указанных организаций  от исполнения своих обязательств;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2) 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3) согласование вывода объектов централизованных  систем горячего водоснабжения, холодного водоснабжения и (или) водоотведения в ремонт из эксплуатации;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4) утверждение схем водоснабжения и водоотведения поселений;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lastRenderedPageBreak/>
        <w:tab/>
        <w:t>5) утверждение технических заданий на разработку инвестиционных программ;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6) согласование инвестиционных программ;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7) заключение соглашений об условиях осуществления регулируемой деятельности в сфере водоснабжения и водоотведения в случаях предусмотренных законодательством.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органы местного самоуправления поселений в пределах их полномочий в сфере водоснабжения и водоотведения вправе запрашивать у организаций осуществляющих холодное водоснабжение и  (или) водоотведение, информацию, необходимую  для осуществления полномочий, а указанные организации обязаны предоставить запрашиваемую информацию.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Схема водоснабжения и водоотведения муниципального образования </w:t>
      </w:r>
      <w:proofErr w:type="spellStart"/>
      <w:r w:rsidR="000F2F6E">
        <w:rPr>
          <w:rFonts w:ascii="Times New Roman" w:hAnsi="Times New Roman" w:cs="Times New Roman"/>
          <w:spacing w:val="18"/>
          <w:sz w:val="28"/>
          <w:szCs w:val="28"/>
        </w:rPr>
        <w:t>Марксовский</w:t>
      </w:r>
      <w:proofErr w:type="spellEnd"/>
      <w:r w:rsidR="000F2F6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сельсовет – документ, содержащий материалы по обоснованию эффективного и безопасного функционирования системы водоснабжения и водоотведения,</w:t>
      </w:r>
      <w:r w:rsidR="000F2F6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её развитие с учётом правового регулирования.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Схема водоснабжения и водоотведения муниципального образования </w:t>
      </w:r>
      <w:proofErr w:type="spellStart"/>
      <w:r w:rsidR="000F2F6E">
        <w:rPr>
          <w:rFonts w:ascii="Times New Roman" w:hAnsi="Times New Roman" w:cs="Times New Roman"/>
          <w:spacing w:val="18"/>
          <w:sz w:val="28"/>
          <w:szCs w:val="28"/>
        </w:rPr>
        <w:t>Марксовский</w:t>
      </w:r>
      <w:proofErr w:type="spellEnd"/>
      <w:r w:rsidR="000F2F6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сельсовет на период  до 202</w:t>
      </w:r>
      <w:r w:rsidR="00060A56">
        <w:rPr>
          <w:rFonts w:ascii="Times New Roman" w:hAnsi="Times New Roman" w:cs="Times New Roman"/>
          <w:spacing w:val="18"/>
          <w:sz w:val="28"/>
          <w:szCs w:val="28"/>
        </w:rPr>
        <w:t>9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года разработана</w:t>
      </w:r>
      <w:r w:rsidR="000F2F6E">
        <w:rPr>
          <w:rFonts w:ascii="Times New Roman" w:hAnsi="Times New Roman" w:cs="Times New Roman"/>
          <w:spacing w:val="18"/>
          <w:sz w:val="28"/>
          <w:szCs w:val="28"/>
        </w:rPr>
        <w:t xml:space="preserve"> на основании следующих докумен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тов: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-Муниципальной программы «Комплексное  развитие систем коммунальной инфраструктуры на территории муниципального образования </w:t>
      </w:r>
      <w:proofErr w:type="spellStart"/>
      <w:r w:rsidR="000F2F6E">
        <w:rPr>
          <w:rFonts w:ascii="Times New Roman" w:hAnsi="Times New Roman" w:cs="Times New Roman"/>
          <w:spacing w:val="18"/>
          <w:sz w:val="28"/>
          <w:szCs w:val="28"/>
        </w:rPr>
        <w:t>Марксовский</w:t>
      </w:r>
      <w:proofErr w:type="spellEnd"/>
      <w:r w:rsidR="000F2F6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сельсовет Александровского района Оренбургской области на 201</w:t>
      </w:r>
      <w:r w:rsidR="00060A56">
        <w:rPr>
          <w:rFonts w:ascii="Times New Roman" w:hAnsi="Times New Roman" w:cs="Times New Roman"/>
          <w:spacing w:val="18"/>
          <w:sz w:val="28"/>
          <w:szCs w:val="28"/>
        </w:rPr>
        <w:t>9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-202</w:t>
      </w:r>
      <w:r w:rsidR="00060A56">
        <w:rPr>
          <w:rFonts w:ascii="Times New Roman" w:hAnsi="Times New Roman" w:cs="Times New Roman"/>
          <w:spacing w:val="18"/>
          <w:sz w:val="28"/>
          <w:szCs w:val="28"/>
        </w:rPr>
        <w:t>9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гг.»;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- Генерального плана  муниципального образования </w:t>
      </w:r>
      <w:proofErr w:type="spellStart"/>
      <w:r w:rsidR="000F2F6E">
        <w:rPr>
          <w:rFonts w:ascii="Times New Roman" w:hAnsi="Times New Roman" w:cs="Times New Roman"/>
          <w:spacing w:val="18"/>
          <w:sz w:val="28"/>
          <w:szCs w:val="28"/>
        </w:rPr>
        <w:t>Марксовский</w:t>
      </w:r>
      <w:proofErr w:type="spellEnd"/>
      <w:r w:rsidR="000F2F6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сельсовет  Александровского района Оренбургской области;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А также в соответствии с требованиями федерального закона от 07.12.2011 №416-ФЗ «О водоснабжении и водоотведении».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 и комфортные условия для  проживания людей.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 xml:space="preserve"> Основные цели и задачи схемы водоснабжения и водоотведения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-повышение надежности работы системы водоснабжения и водоотведения  в соответствии с нормативными требованиями;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-минимизация затрат на водоснабжение и водоотведение в расчёте на каждого потребителя в долгосрочной перспективе;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-бесперебойное  обеспечение жителей поселения водой хозяйственно- питьевого назначения;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обеспечение жителей поселения при необходимости в подключении к сетям водоснабжения и водоотведения;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определение  возможности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>Схема водоснабжения и водоотведения содержит: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 xml:space="preserve">-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основные направления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,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принципы задачи и целевые показатели развития централизованных систем водоснабжения и водоотведения;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 xml:space="preserve">-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прогнозные  балансы потребления питьевой, технической воды, количества и состава сточных вод с учётом различных сценариев развития поселения;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-зоны централизованного холодного водоснабжения и перечень централизованных систем водоснабжения и водоотведения;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карты (схемы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)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планируемого размещения объектов централизованных систем водоснабжения и (или) водоотведения;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- границы планируемых 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>зон размещения объектов централизованных систем  водоснабжения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и (или) водоотведения;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- перечень основных мероприятий по реализации схем водоснабжения и 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>водоотведения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 включая техническое  обоснование этих мероприятий.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Мероприятия охватывают следующие объекты системы коммунальной инфраструктуры:</w:t>
      </w:r>
    </w:p>
    <w:p w:rsidR="00ED4AF5" w:rsidRPr="00ED4AF5" w:rsidRDefault="00ED4AF5" w:rsidP="00ED4AF5">
      <w:pPr>
        <w:numPr>
          <w:ilvl w:val="0"/>
          <w:numId w:val="6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Водоснабжение: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36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-водопроводные сети;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36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водозаборы;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36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-насосные станции.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36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2) Водоотведение.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36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left="36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>Нормативно- правовая база для разработки схемы: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-Федеральный закон от 07.12.2011 №416-ФЗ «О водоснабжении и водоотведении»;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СП 31.13330.2012 «Водоснабжение. Наружные сети и сооружения». Актуализированная редакция СНИП 2.04.02.-84* Приказ Министерства регионального развития Российской Федерации от 29 декабря 2011 года №635/14;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-СП 32.13330.2012 «Канализация. Наружные сети и сооружения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>2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>. Актуализированная редакция СНИП 2.04.02-85* Утвержден приказом Министерства регионального развития Российской Федерации (</w:t>
      </w:r>
      <w:proofErr w:type="spellStart"/>
      <w:r w:rsidRPr="00ED4AF5">
        <w:rPr>
          <w:rFonts w:ascii="Times New Roman" w:hAnsi="Times New Roman" w:cs="Times New Roman"/>
          <w:spacing w:val="18"/>
          <w:sz w:val="28"/>
          <w:szCs w:val="28"/>
        </w:rPr>
        <w:t>Минрегион</w:t>
      </w:r>
      <w:proofErr w:type="spell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России) от 29 декабря 2011 №635/11 и введен в действие с 1 января </w:t>
      </w:r>
      <w:smartTag w:uri="urn:schemas-microsoft-com:office:smarttags" w:element="metricconverter">
        <w:smartTagPr>
          <w:attr w:name="ProductID" w:val="2013 г"/>
        </w:smartTagPr>
        <w:r w:rsidRPr="00ED4AF5">
          <w:rPr>
            <w:rFonts w:ascii="Times New Roman" w:hAnsi="Times New Roman" w:cs="Times New Roman"/>
            <w:spacing w:val="18"/>
            <w:sz w:val="28"/>
            <w:szCs w:val="28"/>
          </w:rPr>
          <w:t>2013 г</w:t>
        </w:r>
      </w:smartTag>
      <w:r w:rsidRPr="00ED4AF5">
        <w:rPr>
          <w:rFonts w:ascii="Times New Roman" w:hAnsi="Times New Roman" w:cs="Times New Roman"/>
          <w:spacing w:val="18"/>
          <w:sz w:val="28"/>
          <w:szCs w:val="28"/>
        </w:rPr>
        <w:t>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>Цели схемы: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Целями схемы являются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:</w:t>
      </w:r>
      <w:proofErr w:type="gramEnd"/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 w:rsidR="00060A56">
        <w:rPr>
          <w:rFonts w:ascii="Times New Roman" w:hAnsi="Times New Roman" w:cs="Times New Roman"/>
          <w:spacing w:val="18"/>
          <w:sz w:val="28"/>
          <w:szCs w:val="28"/>
        </w:rPr>
        <w:t>9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г.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 сохранение действующей ценовой политики;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lastRenderedPageBreak/>
        <w:t>- улучшение работы систем водоснабжения и водоотведения;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-повышение качества питьевой воды;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-обеспечение надёжного водоотведения, а также гарантируемая 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>Способ достижения поставленных целей: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Для достижения поставленных целей следует реализовать следующие мероприятия: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реконструкция существующих водозаборных сооружений;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 капитальный ремонт водопроводных сетей;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-установка приборов учёта;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-обустройство автономной локальной системы канализации.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Ожидаемые результаты от реализации мероприятий схемы:</w:t>
      </w:r>
    </w:p>
    <w:p w:rsidR="00ED4AF5" w:rsidRPr="00ED4AF5" w:rsidRDefault="00ED4AF5" w:rsidP="00ED4AF5">
      <w:pPr>
        <w:numPr>
          <w:ilvl w:val="0"/>
          <w:numId w:val="7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Повышение качества предоставления коммунальных услуг;</w:t>
      </w:r>
    </w:p>
    <w:p w:rsidR="00ED4AF5" w:rsidRPr="00ED4AF5" w:rsidRDefault="00ED4AF5" w:rsidP="00ED4AF5">
      <w:pPr>
        <w:numPr>
          <w:ilvl w:val="0"/>
          <w:numId w:val="7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Реконструкция и замена устаревшего оборудования и сетей.</w:t>
      </w:r>
    </w:p>
    <w:p w:rsidR="00ED4AF5" w:rsidRPr="00ED4AF5" w:rsidRDefault="00ED4AF5" w:rsidP="00ED4AF5">
      <w:pPr>
        <w:numPr>
          <w:ilvl w:val="0"/>
          <w:numId w:val="7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Увеличение мощности систем водоснабжения и водоотведения.</w:t>
      </w:r>
    </w:p>
    <w:p w:rsidR="00ED4AF5" w:rsidRPr="00ED4AF5" w:rsidRDefault="00ED4AF5" w:rsidP="00ED4AF5">
      <w:pPr>
        <w:numPr>
          <w:ilvl w:val="0"/>
          <w:numId w:val="7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Улучшение экологической ситуации на территории муниципального образования.</w:t>
      </w:r>
    </w:p>
    <w:p w:rsidR="00ED4AF5" w:rsidRPr="00ED4AF5" w:rsidRDefault="00ED4AF5" w:rsidP="00ED4AF5">
      <w:pPr>
        <w:numPr>
          <w:ilvl w:val="0"/>
          <w:numId w:val="7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создание коммунальной инфраструктуры для комфортного</w:t>
      </w:r>
      <w:r w:rsidR="000F2F6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проживания населения, а также дальнейшего развития поселения.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>Глава 1. Схема водоснабжения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ED4AF5" w:rsidRPr="00ED4AF5" w:rsidRDefault="00ED4AF5" w:rsidP="00ED4AF5">
      <w:pPr>
        <w:numPr>
          <w:ilvl w:val="1"/>
          <w:numId w:val="8"/>
        </w:num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>Существующее положение в сфере водоснабжения муниципального образования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ED4AF5" w:rsidRPr="00ED4AF5" w:rsidRDefault="00ED4AF5" w:rsidP="0082259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1.1.1  Краткая характеристика  муниципального образования</w:t>
      </w:r>
    </w:p>
    <w:p w:rsidR="00ED4AF5" w:rsidRPr="00ED4AF5" w:rsidRDefault="00ED4AF5" w:rsidP="00822595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pacing w:val="18"/>
          <w:sz w:val="28"/>
          <w:szCs w:val="28"/>
        </w:rPr>
      </w:pPr>
    </w:p>
    <w:p w:rsidR="00A63845" w:rsidRPr="003E3C57" w:rsidRDefault="00A63845" w:rsidP="00A6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3C5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сельсовет расположено в северо-восточной  части  Александровского района, административный центр расположен в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>. Расстояние до районного центра – с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 xml:space="preserve">лександровка 41км. и областного центра г.Оренбурга – 150 км. </w:t>
      </w:r>
    </w:p>
    <w:p w:rsidR="00A63845" w:rsidRPr="003E3C57" w:rsidRDefault="00A63845" w:rsidP="00A6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 сельсовет граничит на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- востоке с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Добринским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сельсоветом, на западе с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Хортицким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сельсоветом,  на юго-западе 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 xml:space="preserve"> Ждановским сельсоветом, на северо-западе с Новомихайловским сельсоветом, на юго-востоке с  Октябрьским районом.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3845" w:rsidRPr="003E3C57" w:rsidRDefault="00A63845" w:rsidP="00A6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3E3C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 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 расположена в климатическом районе </w:t>
      </w:r>
      <w:r w:rsidRPr="003E3C5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3C5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>. Климат резко-континентальный, засушливый. Основные черты климата - зима холодная, малоснежная, лето жаркое с частыми суховеями, быстрый переход от зимы к лету, короткий весенний период, недостаточность атмосферных осадков, сухость воздуха, интенсивность процессов испарения и обилие прямого солнечного освещения в течение весенне-летнего сезона.     Самыми холодными месяцами являются январь, февраль с абсолютным минимумом -42</w:t>
      </w:r>
      <w:r w:rsidRPr="003E3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С, самые теплые месяцы – июнь, июль с абсолютным максимумом 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+38</w:t>
      </w:r>
      <w:r w:rsidRPr="003E3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>С. Средняя месячная  температура за январь -   (-15</w:t>
      </w:r>
      <w:r w:rsidRPr="003E3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>С)</w:t>
      </w:r>
      <w:proofErr w:type="gramStart"/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температура за июль -  (+20</w:t>
      </w:r>
      <w:r w:rsidRPr="003E3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С).  </w:t>
      </w:r>
    </w:p>
    <w:p w:rsidR="00A63845" w:rsidRPr="003E3C57" w:rsidRDefault="00A63845" w:rsidP="00A6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C57">
        <w:rPr>
          <w:rFonts w:ascii="Times New Roman" w:hAnsi="Times New Roman" w:cs="Times New Roman"/>
          <w:color w:val="000000"/>
          <w:sz w:val="28"/>
          <w:szCs w:val="28"/>
        </w:rPr>
        <w:t>Безморозный период составляет в среднем 150 дней в году. Снеговой покров в среднем залегает 145-150 дней, а его высота в конце зимы составляет от 25-35 см. Последние морозы регистрируются в конце апреля, первые – в начале октября.   Сумма температур выше +10</w:t>
      </w:r>
      <w:r w:rsidRPr="003E3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>С на территории МО превышает 2600</w:t>
      </w:r>
      <w:r w:rsidRPr="003E3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845" w:rsidRPr="003E3C57" w:rsidRDefault="00A63845" w:rsidP="00A6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C57">
        <w:rPr>
          <w:rFonts w:ascii="Times New Roman" w:hAnsi="Times New Roman" w:cs="Times New Roman"/>
          <w:color w:val="000000"/>
          <w:sz w:val="28"/>
          <w:szCs w:val="28"/>
        </w:rPr>
        <w:t>Преобладающее направление ветров зимой – юго-восточное, летом – северо-западное.  Летом в районе, как и во всей области, преобладает континентальный тропический воздух. Он приходит из полупустынь Казахстана или же формируется на месте путем прогрева. В результате этого почти ежегодно наблюдаются засушливые и суховейные периоды. Суховеи зачастую сопровождаются температурами порядка 40</w:t>
      </w:r>
      <w:r w:rsidRPr="003E3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 и относительной влажностью 5-10%.</w:t>
      </w:r>
    </w:p>
    <w:p w:rsidR="00A63845" w:rsidRPr="001B2ED7" w:rsidRDefault="00A63845" w:rsidP="00A6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C57">
        <w:rPr>
          <w:rFonts w:ascii="Times New Roman" w:hAnsi="Times New Roman" w:cs="Times New Roman"/>
          <w:color w:val="000000"/>
          <w:sz w:val="28"/>
          <w:szCs w:val="28"/>
        </w:rPr>
        <w:t>Глубина сезонного промерзания суглинков и глин 1,66м., супесей – 2,46м. Снеготаяние начинается во второй половине марта и сопровождается бурным вскрытием рек.</w:t>
      </w:r>
    </w:p>
    <w:p w:rsidR="00A63845" w:rsidRPr="004F6085" w:rsidRDefault="00ED4AF5" w:rsidP="00A6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</w:r>
      <w:r w:rsidR="00A63845" w:rsidRPr="004F6085">
        <w:rPr>
          <w:rFonts w:ascii="Times New Roman" w:hAnsi="Times New Roman" w:cs="Times New Roman"/>
          <w:sz w:val="28"/>
          <w:szCs w:val="28"/>
        </w:rPr>
        <w:t>В состав территории сельсовета   входят пят</w:t>
      </w:r>
      <w:r w:rsidR="00A63845">
        <w:rPr>
          <w:rFonts w:ascii="Times New Roman" w:hAnsi="Times New Roman" w:cs="Times New Roman"/>
          <w:sz w:val="28"/>
          <w:szCs w:val="28"/>
        </w:rPr>
        <w:t xml:space="preserve">ь сельских населённых пункта: </w:t>
      </w:r>
      <w:r w:rsidR="00A63845" w:rsidRPr="004F608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A63845" w:rsidRPr="004F608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A63845" w:rsidRPr="004F6085">
        <w:rPr>
          <w:rFonts w:ascii="Times New Roman" w:hAnsi="Times New Roman" w:cs="Times New Roman"/>
          <w:sz w:val="28"/>
          <w:szCs w:val="28"/>
        </w:rPr>
        <w:t xml:space="preserve">, пос. Самарский, пос. Курский, пос. Энгельс и </w:t>
      </w:r>
      <w:proofErr w:type="gramStart"/>
      <w:r w:rsidR="00A63845" w:rsidRPr="004F60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3845" w:rsidRPr="004F6085">
        <w:rPr>
          <w:rFonts w:ascii="Times New Roman" w:hAnsi="Times New Roman" w:cs="Times New Roman"/>
          <w:sz w:val="28"/>
          <w:szCs w:val="28"/>
        </w:rPr>
        <w:t>. Дмитриевка.</w:t>
      </w:r>
    </w:p>
    <w:p w:rsidR="00A63845" w:rsidRPr="007E56C7" w:rsidRDefault="00A63845" w:rsidP="00A6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C7">
        <w:rPr>
          <w:rFonts w:ascii="Times New Roman" w:hAnsi="Times New Roman" w:cs="Times New Roman"/>
          <w:sz w:val="28"/>
          <w:szCs w:val="28"/>
        </w:rPr>
        <w:tab/>
        <w:t>Территория  сельсовета входит в состав территории муниципального образования «Александровский район».</w:t>
      </w:r>
    </w:p>
    <w:p w:rsidR="00A63845" w:rsidRPr="007E56C7" w:rsidRDefault="00A63845" w:rsidP="00A6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C7">
        <w:rPr>
          <w:rFonts w:ascii="Times New Roman" w:hAnsi="Times New Roman" w:cs="Times New Roman"/>
          <w:sz w:val="28"/>
          <w:szCs w:val="28"/>
        </w:rPr>
        <w:tab/>
        <w:t xml:space="preserve">Площадь  территории – </w:t>
      </w:r>
      <w:r w:rsidRPr="004F6085">
        <w:rPr>
          <w:rFonts w:ascii="Times New Roman" w:hAnsi="Times New Roman" w:cs="Times New Roman"/>
          <w:sz w:val="28"/>
          <w:szCs w:val="28"/>
        </w:rPr>
        <w:t>34081,1 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672">
        <w:rPr>
          <w:sz w:val="28"/>
          <w:szCs w:val="28"/>
        </w:rPr>
        <w:t xml:space="preserve">           </w:t>
      </w:r>
      <w:r w:rsidRPr="004F60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4AF5" w:rsidRPr="00ED4AF5" w:rsidRDefault="00ED4AF5" w:rsidP="00A6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Проживающее население  на 01.01.202</w:t>
      </w:r>
      <w:r w:rsidR="00A63845">
        <w:rPr>
          <w:rFonts w:ascii="Times New Roman" w:hAnsi="Times New Roman" w:cs="Times New Roman"/>
          <w:sz w:val="28"/>
          <w:szCs w:val="28"/>
        </w:rPr>
        <w:t>1</w:t>
      </w:r>
      <w:r w:rsidRPr="00ED4AF5">
        <w:rPr>
          <w:rFonts w:ascii="Times New Roman" w:hAnsi="Times New Roman" w:cs="Times New Roman"/>
          <w:sz w:val="28"/>
          <w:szCs w:val="28"/>
        </w:rPr>
        <w:t xml:space="preserve"> г. – </w:t>
      </w:r>
      <w:r w:rsidR="00A63845">
        <w:rPr>
          <w:rFonts w:ascii="Times New Roman" w:hAnsi="Times New Roman" w:cs="Times New Roman"/>
          <w:sz w:val="28"/>
          <w:szCs w:val="28"/>
        </w:rPr>
        <w:t>509</w:t>
      </w:r>
      <w:r w:rsidRPr="00ED4AF5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 в т.ч. в </w:t>
      </w:r>
      <w:r w:rsidR="00C711C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711C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-</w:t>
      </w:r>
      <w:r w:rsidR="00C711CF">
        <w:rPr>
          <w:rFonts w:ascii="Times New Roman" w:hAnsi="Times New Roman" w:cs="Times New Roman"/>
          <w:sz w:val="28"/>
          <w:szCs w:val="28"/>
        </w:rPr>
        <w:t>301</w:t>
      </w:r>
      <w:r w:rsidRPr="00ED4A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с. </w:t>
      </w:r>
      <w:r w:rsidR="00C711CF">
        <w:rPr>
          <w:rFonts w:ascii="Times New Roman" w:hAnsi="Times New Roman" w:cs="Times New Roman"/>
          <w:sz w:val="28"/>
          <w:szCs w:val="28"/>
        </w:rPr>
        <w:t>Дмитриевка</w:t>
      </w:r>
      <w:r w:rsidRPr="00ED4AF5">
        <w:rPr>
          <w:rFonts w:ascii="Times New Roman" w:hAnsi="Times New Roman" w:cs="Times New Roman"/>
          <w:sz w:val="28"/>
          <w:szCs w:val="28"/>
        </w:rPr>
        <w:t xml:space="preserve"> – </w:t>
      </w:r>
      <w:r w:rsidR="00C711CF">
        <w:rPr>
          <w:rFonts w:ascii="Times New Roman" w:hAnsi="Times New Roman" w:cs="Times New Roman"/>
          <w:sz w:val="28"/>
          <w:szCs w:val="28"/>
        </w:rPr>
        <w:t>193</w:t>
      </w:r>
      <w:r w:rsidRPr="00ED4A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           в п. </w:t>
      </w:r>
      <w:proofErr w:type="gramStart"/>
      <w:r w:rsidR="00C711CF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– </w:t>
      </w:r>
      <w:r w:rsidR="00C711CF">
        <w:rPr>
          <w:rFonts w:ascii="Times New Roman" w:hAnsi="Times New Roman" w:cs="Times New Roman"/>
          <w:sz w:val="28"/>
          <w:szCs w:val="28"/>
        </w:rPr>
        <w:t>8</w:t>
      </w:r>
      <w:r w:rsidRPr="00ED4A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711CF" w:rsidRDefault="00C711CF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-5 чел.</w:t>
      </w:r>
    </w:p>
    <w:p w:rsidR="00C711CF" w:rsidRPr="00ED4AF5" w:rsidRDefault="00C711CF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  - 2 чел.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Численность трудоспособного населения составляет – </w:t>
      </w:r>
      <w:r w:rsidR="00072ADC">
        <w:rPr>
          <w:rFonts w:ascii="Times New Roman" w:hAnsi="Times New Roman" w:cs="Times New Roman"/>
          <w:sz w:val="28"/>
          <w:szCs w:val="28"/>
        </w:rPr>
        <w:t>23</w:t>
      </w:r>
      <w:r w:rsidRPr="00ED4AF5">
        <w:rPr>
          <w:rFonts w:ascii="Times New Roman" w:hAnsi="Times New Roman" w:cs="Times New Roman"/>
          <w:sz w:val="28"/>
          <w:szCs w:val="28"/>
        </w:rPr>
        <w:t xml:space="preserve">8 человек, численность пенсионеров- </w:t>
      </w:r>
      <w:r w:rsidR="00072ADC">
        <w:rPr>
          <w:rFonts w:ascii="Times New Roman" w:hAnsi="Times New Roman" w:cs="Times New Roman"/>
          <w:sz w:val="28"/>
          <w:szCs w:val="28"/>
        </w:rPr>
        <w:t>187</w:t>
      </w:r>
      <w:r w:rsidRPr="00ED4AF5">
        <w:rPr>
          <w:rFonts w:ascii="Times New Roman" w:hAnsi="Times New Roman" w:cs="Times New Roman"/>
          <w:sz w:val="28"/>
          <w:szCs w:val="28"/>
        </w:rPr>
        <w:t xml:space="preserve"> человек, население младше трудоспособного возраста-  </w:t>
      </w:r>
      <w:r w:rsidR="00072ADC">
        <w:rPr>
          <w:rFonts w:ascii="Times New Roman" w:hAnsi="Times New Roman" w:cs="Times New Roman"/>
          <w:sz w:val="28"/>
          <w:szCs w:val="28"/>
        </w:rPr>
        <w:t>84</w:t>
      </w:r>
      <w:r w:rsidRPr="00ED4A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Средняя продолжительность жизни населения составляет-  </w:t>
      </w:r>
      <w:r w:rsidR="009D34CA">
        <w:rPr>
          <w:rFonts w:ascii="Times New Roman" w:hAnsi="Times New Roman" w:cs="Times New Roman"/>
          <w:sz w:val="28"/>
          <w:szCs w:val="28"/>
        </w:rPr>
        <w:t>79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9D34CA">
        <w:rPr>
          <w:rFonts w:ascii="Times New Roman" w:hAnsi="Times New Roman" w:cs="Times New Roman"/>
          <w:sz w:val="28"/>
          <w:szCs w:val="28"/>
        </w:rPr>
        <w:t>лет</w:t>
      </w:r>
      <w:r w:rsidRPr="00ED4AF5">
        <w:rPr>
          <w:rFonts w:ascii="Times New Roman" w:hAnsi="Times New Roman" w:cs="Times New Roman"/>
          <w:sz w:val="28"/>
          <w:szCs w:val="28"/>
        </w:rPr>
        <w:t xml:space="preserve">, в том числе у мужчин </w:t>
      </w:r>
      <w:r w:rsidR="009D34CA">
        <w:rPr>
          <w:rFonts w:ascii="Times New Roman" w:hAnsi="Times New Roman" w:cs="Times New Roman"/>
          <w:sz w:val="28"/>
          <w:szCs w:val="28"/>
        </w:rPr>
        <w:t>66</w:t>
      </w:r>
      <w:r w:rsidRPr="00ED4AF5">
        <w:rPr>
          <w:rFonts w:ascii="Times New Roman" w:hAnsi="Times New Roman" w:cs="Times New Roman"/>
          <w:sz w:val="28"/>
          <w:szCs w:val="28"/>
        </w:rPr>
        <w:t xml:space="preserve"> лет, у женщин   </w:t>
      </w:r>
      <w:r w:rsidR="009D34CA">
        <w:rPr>
          <w:rFonts w:ascii="Times New Roman" w:hAnsi="Times New Roman" w:cs="Times New Roman"/>
          <w:sz w:val="28"/>
          <w:szCs w:val="28"/>
        </w:rPr>
        <w:t>88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9D34CA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Рождаемость за  последний год составила  - </w:t>
      </w:r>
      <w:r w:rsidR="00B95288">
        <w:rPr>
          <w:rFonts w:ascii="Times New Roman" w:hAnsi="Times New Roman" w:cs="Times New Roman"/>
          <w:sz w:val="28"/>
          <w:szCs w:val="28"/>
        </w:rPr>
        <w:t>3</w:t>
      </w:r>
      <w:r w:rsidRPr="00ED4AF5">
        <w:rPr>
          <w:rFonts w:ascii="Times New Roman" w:hAnsi="Times New Roman" w:cs="Times New Roman"/>
          <w:sz w:val="28"/>
          <w:szCs w:val="28"/>
        </w:rPr>
        <w:t xml:space="preserve"> чел/год, смертность </w:t>
      </w:r>
      <w:r w:rsidR="00B95288">
        <w:rPr>
          <w:rFonts w:ascii="Times New Roman" w:hAnsi="Times New Roman" w:cs="Times New Roman"/>
          <w:sz w:val="28"/>
          <w:szCs w:val="28"/>
        </w:rPr>
        <w:t>10</w:t>
      </w:r>
      <w:r w:rsidRPr="00ED4AF5">
        <w:rPr>
          <w:rFonts w:ascii="Times New Roman" w:hAnsi="Times New Roman" w:cs="Times New Roman"/>
          <w:sz w:val="28"/>
          <w:szCs w:val="28"/>
        </w:rPr>
        <w:t xml:space="preserve"> чел/год.</w:t>
      </w:r>
    </w:p>
    <w:p w:rsid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Поскольку в современных экономических и политических условиях невозможно  предсказать  демографическую ситуацию  на перспективу.  Но по  расчетам  численность населения будет оставаться на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же уровне с небольшой   динамикой  в сторону  уменьшения. </w:t>
      </w:r>
    </w:p>
    <w:p w:rsidR="00095892" w:rsidRDefault="00095892" w:rsidP="00095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6C7">
        <w:rPr>
          <w:rFonts w:ascii="Times New Roman" w:hAnsi="Times New Roman" w:cs="Times New Roman"/>
          <w:sz w:val="28"/>
          <w:szCs w:val="28"/>
        </w:rPr>
        <w:t>На территории сельсовета имеется  следующие образовательные учреждения, в том числе дошкольные и объекты соцкультбыта:</w:t>
      </w:r>
    </w:p>
    <w:p w:rsidR="00095892" w:rsidRPr="008173A3" w:rsidRDefault="00095892" w:rsidP="0009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МБОУ « </w:t>
      </w:r>
      <w:proofErr w:type="spellStart"/>
      <w:r w:rsidRPr="008173A3">
        <w:rPr>
          <w:rFonts w:ascii="Times New Roman" w:hAnsi="Times New Roman" w:cs="Times New Roman"/>
          <w:sz w:val="28"/>
          <w:szCs w:val="28"/>
          <w:lang w:eastAsia="en-US"/>
        </w:rPr>
        <w:t>Марксовская</w:t>
      </w:r>
      <w:proofErr w:type="spellEnd"/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 ООШ»  учащихся </w:t>
      </w:r>
      <w:r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мест-330);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95892" w:rsidRPr="008173A3" w:rsidRDefault="00095892" w:rsidP="0009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При  МБОУ « </w:t>
      </w:r>
      <w:proofErr w:type="spellStart"/>
      <w:r w:rsidRPr="008173A3">
        <w:rPr>
          <w:rFonts w:ascii="Times New Roman" w:hAnsi="Times New Roman" w:cs="Times New Roman"/>
          <w:sz w:val="28"/>
          <w:szCs w:val="28"/>
          <w:lang w:eastAsia="en-US"/>
        </w:rPr>
        <w:t>Марксовская</w:t>
      </w:r>
      <w:proofErr w:type="spellEnd"/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 ООШ» имеется дошкольная группа, которую посещают  15 детей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95892" w:rsidRDefault="00095892" w:rsidP="0009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73A3">
        <w:rPr>
          <w:rFonts w:ascii="Times New Roman" w:hAnsi="Times New Roman" w:cs="Times New Roman"/>
          <w:sz w:val="28"/>
          <w:szCs w:val="28"/>
        </w:rPr>
        <w:lastRenderedPageBreak/>
        <w:t>Спортивных сооружений не имеется, при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73A3">
        <w:rPr>
          <w:rFonts w:ascii="Times New Roman" w:hAnsi="Times New Roman" w:cs="Times New Roman"/>
          <w:sz w:val="28"/>
          <w:szCs w:val="28"/>
        </w:rPr>
        <w:t xml:space="preserve"> 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73A3">
        <w:rPr>
          <w:rFonts w:ascii="Times New Roman" w:hAnsi="Times New Roman" w:cs="Times New Roman"/>
          <w:sz w:val="28"/>
          <w:szCs w:val="28"/>
        </w:rPr>
        <w:t>т     летн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8173A3">
        <w:rPr>
          <w:rFonts w:ascii="Times New Roman" w:hAnsi="Times New Roman" w:cs="Times New Roman"/>
          <w:sz w:val="28"/>
          <w:szCs w:val="28"/>
        </w:rPr>
        <w:t xml:space="preserve">  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73A3">
        <w:rPr>
          <w:rFonts w:ascii="Times New Roman" w:hAnsi="Times New Roman" w:cs="Times New Roman"/>
          <w:sz w:val="28"/>
          <w:szCs w:val="28"/>
        </w:rPr>
        <w:t xml:space="preserve">  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3A3">
        <w:rPr>
          <w:rFonts w:ascii="Times New Roman" w:hAnsi="Times New Roman" w:cs="Times New Roman"/>
          <w:sz w:val="28"/>
          <w:szCs w:val="28"/>
        </w:rPr>
        <w:t xml:space="preserve"> и спортивный зал при </w:t>
      </w:r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МБОУ « </w:t>
      </w:r>
      <w:proofErr w:type="spellStart"/>
      <w:r w:rsidRPr="008173A3">
        <w:rPr>
          <w:rFonts w:ascii="Times New Roman" w:hAnsi="Times New Roman" w:cs="Times New Roman"/>
          <w:sz w:val="28"/>
          <w:szCs w:val="28"/>
          <w:lang w:eastAsia="en-US"/>
        </w:rPr>
        <w:t>Марксовская</w:t>
      </w:r>
      <w:proofErr w:type="spellEnd"/>
      <w:r w:rsidRPr="008173A3">
        <w:rPr>
          <w:rFonts w:ascii="Times New Roman" w:hAnsi="Times New Roman" w:cs="Times New Roman"/>
          <w:sz w:val="28"/>
          <w:szCs w:val="28"/>
          <w:lang w:eastAsia="en-US"/>
        </w:rPr>
        <w:t xml:space="preserve"> ООШ»</w:t>
      </w:r>
    </w:p>
    <w:p w:rsidR="00095892" w:rsidRPr="008D62C7" w:rsidRDefault="00095892" w:rsidP="00095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D62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62C7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,  с.Дмитриевка,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62C7">
        <w:rPr>
          <w:rFonts w:ascii="Times New Roman" w:hAnsi="Times New Roman" w:cs="Times New Roman"/>
          <w:sz w:val="28"/>
          <w:szCs w:val="28"/>
        </w:rPr>
        <w:t xml:space="preserve"> магазина  смешанной торговли.  Еженедельно для обслуживания населения  выезжает передвижной пункт кассовых операций Оренбургского отделения №8623 ПАО Сбербанка России </w:t>
      </w:r>
      <w:proofErr w:type="gramStart"/>
      <w:r w:rsidRPr="008D62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62C7">
        <w:rPr>
          <w:rFonts w:ascii="Times New Roman" w:hAnsi="Times New Roman" w:cs="Times New Roman"/>
          <w:sz w:val="28"/>
          <w:szCs w:val="28"/>
        </w:rPr>
        <w:t xml:space="preserve">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D62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62C7">
        <w:rPr>
          <w:rFonts w:ascii="Times New Roman" w:hAnsi="Times New Roman" w:cs="Times New Roman"/>
          <w:sz w:val="28"/>
          <w:szCs w:val="28"/>
        </w:rPr>
        <w:t>ТОСП) МФЦ.</w:t>
      </w:r>
    </w:p>
    <w:p w:rsidR="00095892" w:rsidRPr="008D62C7" w:rsidRDefault="00095892" w:rsidP="0009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2C7">
        <w:rPr>
          <w:rFonts w:ascii="Times New Roman" w:hAnsi="Times New Roman" w:cs="Times New Roman"/>
          <w:sz w:val="28"/>
          <w:szCs w:val="28"/>
        </w:rPr>
        <w:t>Имеются</w:t>
      </w:r>
      <w:r w:rsidRPr="008D62C7">
        <w:rPr>
          <w:rFonts w:ascii="Times New Roman" w:hAnsi="Times New Roman" w:cs="Times New Roman"/>
          <w:bCs/>
          <w:sz w:val="28"/>
          <w:szCs w:val="28"/>
        </w:rPr>
        <w:t xml:space="preserve"> культурно-просветительные учреждения - </w:t>
      </w:r>
      <w:r w:rsidRPr="008D62C7">
        <w:rPr>
          <w:rFonts w:ascii="Times New Roman" w:hAnsi="Times New Roman" w:cs="Times New Roman"/>
          <w:sz w:val="28"/>
          <w:szCs w:val="28"/>
        </w:rPr>
        <w:t xml:space="preserve">  Сельский Дом культуры  в пос. 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 (количество посадочных мест-140), Сельский Дом досуга  в  с</w:t>
      </w:r>
      <w:proofErr w:type="gramStart"/>
      <w:r w:rsidRPr="008D62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D62C7">
        <w:rPr>
          <w:rFonts w:ascii="Times New Roman" w:hAnsi="Times New Roman" w:cs="Times New Roman"/>
          <w:sz w:val="28"/>
          <w:szCs w:val="28"/>
        </w:rPr>
        <w:t>митриевка (количество посадочных мест-100)  .</w:t>
      </w:r>
    </w:p>
    <w:p w:rsidR="00095892" w:rsidRPr="008D62C7" w:rsidRDefault="00095892" w:rsidP="0009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C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Дмитревском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 СДД  работают библиотеки.</w:t>
      </w:r>
    </w:p>
    <w:p w:rsidR="00095892" w:rsidRPr="008D62C7" w:rsidRDefault="00095892" w:rsidP="0009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C7">
        <w:rPr>
          <w:rFonts w:ascii="Times New Roman" w:hAnsi="Times New Roman" w:cs="Times New Roman"/>
          <w:sz w:val="28"/>
          <w:szCs w:val="28"/>
        </w:rPr>
        <w:t xml:space="preserve">В  п. 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Pr="008D62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D62C7">
        <w:rPr>
          <w:rFonts w:ascii="Times New Roman" w:hAnsi="Times New Roman" w:cs="Times New Roman"/>
          <w:sz w:val="28"/>
          <w:szCs w:val="28"/>
        </w:rPr>
        <w:t xml:space="preserve">митриевка  действуют 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>.</w:t>
      </w:r>
    </w:p>
    <w:p w:rsidR="00ED4AF5" w:rsidRPr="00ED4AF5" w:rsidRDefault="00095892" w:rsidP="00111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62C7">
        <w:rPr>
          <w:rFonts w:ascii="Times New Roman" w:hAnsi="Times New Roman" w:cs="Times New Roman"/>
          <w:sz w:val="28"/>
          <w:szCs w:val="28"/>
        </w:rPr>
        <w:t>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 w:rsidRPr="008D62C7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8D62C7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2C7">
        <w:rPr>
          <w:rFonts w:ascii="Times New Roman" w:hAnsi="Times New Roman" w:cs="Times New Roman"/>
          <w:sz w:val="28"/>
          <w:szCs w:val="28"/>
        </w:rPr>
        <w:t xml:space="preserve">ИП « </w:t>
      </w:r>
      <w:proofErr w:type="spellStart"/>
      <w:r w:rsidRPr="008D62C7"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 w:rsidRPr="008D62C7">
        <w:rPr>
          <w:rFonts w:ascii="Times New Roman" w:hAnsi="Times New Roman" w:cs="Times New Roman"/>
          <w:sz w:val="28"/>
          <w:szCs w:val="28"/>
        </w:rPr>
        <w:t xml:space="preserve"> А.И.», ИП «Демченко А.И.»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ИП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А.С.» </w:t>
      </w:r>
      <w:r w:rsidRPr="008D62C7">
        <w:rPr>
          <w:rFonts w:ascii="Times New Roman" w:hAnsi="Times New Roman" w:cs="Times New Roman"/>
          <w:sz w:val="28"/>
          <w:szCs w:val="28"/>
        </w:rPr>
        <w:t xml:space="preserve">   </w:t>
      </w:r>
      <w:r w:rsidR="0011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C3" w:rsidRDefault="00111BC3" w:rsidP="00111BC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DD1">
        <w:rPr>
          <w:rFonts w:ascii="Times New Roman" w:eastAsia="Times New Roman" w:hAnsi="Times New Roman" w:cs="Times New Roman"/>
          <w:sz w:val="28"/>
          <w:szCs w:val="28"/>
        </w:rPr>
        <w:t xml:space="preserve">Гидрографическая сеть территории </w:t>
      </w:r>
      <w:r w:rsidRPr="00AC0E0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004DD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рек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Ток и </w:t>
      </w:r>
      <w:r w:rsidRPr="00361121">
        <w:rPr>
          <w:rFonts w:ascii="Times New Roman" w:eastAsia="Times New Roman" w:hAnsi="Times New Roman" w:cs="Times New Roman"/>
          <w:sz w:val="28"/>
          <w:szCs w:val="28"/>
        </w:rPr>
        <w:t xml:space="preserve">её притоком ручьем Точек, относящимися к речному бассейну Волги. </w:t>
      </w:r>
    </w:p>
    <w:p w:rsidR="00ED4AF5" w:rsidRPr="00F5593F" w:rsidRDefault="00111BC3" w:rsidP="00F5593F">
      <w:pPr>
        <w:spacing w:after="0"/>
        <w:ind w:firstLine="851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Река Ток, протекающая по юго-западной границе сельсовета, является левым притоком реки Самара, длина её водотока составляет 306 км, водосборная площадь - 5930 км</w:t>
      </w:r>
      <w:proofErr w:type="gramStart"/>
      <w:r w:rsidRPr="00083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Река </w:t>
      </w:r>
      <w:r w:rsidRPr="002C793F">
        <w:rPr>
          <w:rFonts w:ascii="Times New Roman" w:eastAsia="Times New Roman" w:hAnsi="Times New Roman" w:cs="Times New Roman"/>
          <w:sz w:val="28"/>
          <w:szCs w:val="28"/>
        </w:rPr>
        <w:t>берет свое начало на западных склонах Общего Сырта, в 6 километрах  к юго-востоку от села Дмитриевка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793F">
        <w:rPr>
          <w:rFonts w:ascii="Times New Roman" w:eastAsia="Times New Roman" w:hAnsi="Times New Roman" w:cs="Times New Roman"/>
          <w:sz w:val="28"/>
          <w:szCs w:val="28"/>
        </w:rPr>
        <w:t xml:space="preserve"> истоком ее является </w:t>
      </w:r>
      <w:proofErr w:type="spellStart"/>
      <w:r w:rsidRPr="002C793F">
        <w:rPr>
          <w:rFonts w:ascii="Times New Roman" w:eastAsia="Times New Roman" w:hAnsi="Times New Roman" w:cs="Times New Roman"/>
          <w:sz w:val="28"/>
          <w:szCs w:val="28"/>
        </w:rPr>
        <w:t>Чиганихин</w:t>
      </w:r>
      <w:proofErr w:type="spellEnd"/>
      <w:r w:rsidRPr="002C793F">
        <w:rPr>
          <w:rFonts w:ascii="Times New Roman" w:eastAsia="Times New Roman" w:hAnsi="Times New Roman" w:cs="Times New Roman"/>
          <w:sz w:val="28"/>
          <w:szCs w:val="28"/>
        </w:rPr>
        <w:t xml:space="preserve"> родник.</w:t>
      </w:r>
      <w:r w:rsidRPr="008E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 имеет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широкую разработанную долину с глубокими плесами и омутами, а также </w:t>
      </w:r>
      <w:r w:rsidRPr="008E6433"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обильное грунтовое питание, вследстви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не пересыхает.</w:t>
      </w:r>
      <w:r w:rsidRPr="00EF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79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основном снеговое.</w:t>
      </w:r>
      <w:r>
        <w:rPr>
          <w:rFonts w:ascii="Verdana" w:eastAsia="Times New Roman" w:hAnsi="Verdana" w:cs="Times New Roman"/>
          <w:color w:val="000000"/>
          <w:sz w:val="11"/>
          <w:szCs w:val="11"/>
        </w:rPr>
        <w:t xml:space="preserve"> </w:t>
      </w:r>
      <w:r w:rsidR="00F5593F">
        <w:rPr>
          <w:rFonts w:ascii="Verdana" w:eastAsia="Times New Roman" w:hAnsi="Verdana" w:cs="Times New Roman"/>
          <w:color w:val="000000"/>
          <w:sz w:val="11"/>
          <w:szCs w:val="11"/>
        </w:rPr>
        <w:t xml:space="preserve"> </w:t>
      </w:r>
      <w:r w:rsidR="00F55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км южнее п. </w:t>
      </w:r>
      <w:proofErr w:type="spellStart"/>
      <w:r w:rsidR="00F5593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="00F55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 пруд. 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Воды рек</w:t>
      </w:r>
      <w:r w:rsidR="00F5593F">
        <w:rPr>
          <w:rFonts w:ascii="Times New Roman" w:hAnsi="Times New Roman" w:cs="Times New Roman"/>
          <w:sz w:val="28"/>
          <w:szCs w:val="28"/>
        </w:rPr>
        <w:t xml:space="preserve">  и  пруда 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F5593F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</w:rPr>
        <w:t xml:space="preserve"> используются для  водопоя скота. </w:t>
      </w:r>
      <w:r w:rsidR="00F55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Вода из поверхностных источников рек на хозяйственно-питьевые нужды населения не используется.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Default="00ED4AF5" w:rsidP="0082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1.1.2 Описание   функционирования систем водоснабжения</w:t>
      </w:r>
    </w:p>
    <w:p w:rsidR="00F5593F" w:rsidRDefault="00F5593F" w:rsidP="0082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93F" w:rsidRPr="00ED4AF5" w:rsidRDefault="00F5593F" w:rsidP="00F5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</w:rPr>
        <w:t xml:space="preserve">сельсовет имеет централизованную систему водоснабжения, практически все жилые дома оборудованы  водопроводом. 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Жители, не охваченные центральной системой водоснабжения  пользуются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водой из колодцев, расположенных на их подворьях. </w:t>
      </w:r>
    </w:p>
    <w:p w:rsidR="00F5593F" w:rsidRDefault="00F5593F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3F" w:rsidRPr="003E3C57" w:rsidRDefault="00F5593F" w:rsidP="00F5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>Основным источником водоснабжения населения и хозяйств сельсовета  являются подземные воды.</w:t>
      </w:r>
    </w:p>
    <w:p w:rsidR="00ED4AF5" w:rsidRPr="00F5593F" w:rsidRDefault="00F5593F" w:rsidP="00F5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4AF5" w:rsidRPr="00ED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AF5" w:rsidRPr="00ED4A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AF5" w:rsidRPr="00ED4AF5">
        <w:rPr>
          <w:rFonts w:ascii="Times New Roman" w:hAnsi="Times New Roman" w:cs="Times New Roman"/>
          <w:sz w:val="28"/>
          <w:szCs w:val="28"/>
        </w:rPr>
        <w:t xml:space="preserve">сельского совета расположены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D4AF5" w:rsidRPr="00ED4AF5">
        <w:rPr>
          <w:rFonts w:ascii="Times New Roman" w:hAnsi="Times New Roman" w:cs="Times New Roman"/>
          <w:sz w:val="28"/>
          <w:szCs w:val="28"/>
        </w:rPr>
        <w:t xml:space="preserve"> скважин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AF5" w:rsidRPr="00ED4A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4AF5" w:rsidRPr="00ED4AF5">
        <w:rPr>
          <w:rFonts w:ascii="Times New Roman" w:hAnsi="Times New Roman" w:cs="Times New Roman"/>
          <w:sz w:val="28"/>
          <w:szCs w:val="28"/>
        </w:rPr>
        <w:t xml:space="preserve"> которые являются собственностью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AF5" w:rsidRPr="00ED4AF5">
        <w:rPr>
          <w:rFonts w:ascii="Times New Roman" w:hAnsi="Times New Roman" w:cs="Times New Roman"/>
          <w:sz w:val="28"/>
          <w:szCs w:val="28"/>
        </w:rPr>
        <w:t xml:space="preserve"> сельсовет и переданы  по </w:t>
      </w:r>
      <w:r w:rsidR="000A2B52">
        <w:rPr>
          <w:rFonts w:ascii="Times New Roman" w:hAnsi="Times New Roman" w:cs="Times New Roman"/>
          <w:sz w:val="28"/>
          <w:szCs w:val="28"/>
        </w:rPr>
        <w:t xml:space="preserve">акту во временное пользование  </w:t>
      </w:r>
      <w:r w:rsidRPr="000A2B52">
        <w:rPr>
          <w:rFonts w:ascii="Times New Roman" w:hAnsi="Times New Roman" w:cs="Times New Roman"/>
          <w:sz w:val="28"/>
          <w:szCs w:val="28"/>
        </w:rPr>
        <w:t xml:space="preserve">МУП « </w:t>
      </w:r>
      <w:proofErr w:type="spellStart"/>
      <w:r w:rsidRPr="000A2B52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0A2B52">
        <w:rPr>
          <w:rFonts w:ascii="Times New Roman" w:hAnsi="Times New Roman" w:cs="Times New Roman"/>
          <w:sz w:val="28"/>
          <w:szCs w:val="28"/>
        </w:rPr>
        <w:t xml:space="preserve"> ЖКХ»</w:t>
      </w:r>
      <w:r w:rsidR="00ED4AF5" w:rsidRPr="00ED4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Данное предприятие выполняет работы и оказывает услуги по водоснабжению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-добыча пресных подземных вод для хозяйственно-питьевого и сельскохозяйственного водоснабжения;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-подключения потребителей к системе водоснабжения;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-обслуживание водопроводных сетей;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-установка приборов учета (водомеров), их опломбировка;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-демонтаж и монтаж линий водоснабжения, водонапорных башен;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Предприятие имеет лицензию на право пользования с целевым назначением и видами работ;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-добыча питьевых подземных вод для хозяйственно-питьевого водоснабжения сельских населенных пунктов и для  технологического обеспечения водой  сельскохозяйственных объектов.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Взаимоотношения предприятия с потребителями  услуг  осуществляются на договорной основе. Качество предоставляемых услуг соответствует требованиям, определенным действующим законодательством. Организация технической эксплуатации систем водоснабжения обеспечивает их надлежащее использование и сохранность.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Предоставление услуг по водоснабжению предприятие производит самостоятельно. Оплата услуг предоставляемых </w:t>
      </w:r>
      <w:r w:rsidR="00F5593F">
        <w:rPr>
          <w:rFonts w:ascii="Times New Roman" w:hAnsi="Times New Roman" w:cs="Times New Roman"/>
          <w:sz w:val="28"/>
          <w:szCs w:val="28"/>
        </w:rPr>
        <w:t xml:space="preserve">МУП « </w:t>
      </w:r>
      <w:proofErr w:type="spellStart"/>
      <w:r w:rsidR="00F5593F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="00F5593F">
        <w:rPr>
          <w:rFonts w:ascii="Times New Roman" w:hAnsi="Times New Roman" w:cs="Times New Roman"/>
          <w:sz w:val="28"/>
          <w:szCs w:val="28"/>
        </w:rPr>
        <w:t xml:space="preserve"> ЖКХ»</w:t>
      </w:r>
      <w:r w:rsidRPr="00ED4AF5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через кассу предприятия.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сельсовета   осуществляется из  5-и водозаборных скважин: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Скважина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– дебит 16 м</w:t>
      </w:r>
      <w:r w:rsidRPr="003E3C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3C57">
        <w:rPr>
          <w:rFonts w:ascii="Times New Roman" w:hAnsi="Times New Roman" w:cs="Times New Roman"/>
          <w:sz w:val="28"/>
          <w:szCs w:val="28"/>
        </w:rPr>
        <w:t>/час, насос ЭЦВ;</w:t>
      </w:r>
    </w:p>
    <w:p w:rsidR="00AF324A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Скважина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– дебит 16 м</w:t>
      </w:r>
      <w:r w:rsidRPr="003E3C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3C57">
        <w:rPr>
          <w:rFonts w:ascii="Times New Roman" w:hAnsi="Times New Roman" w:cs="Times New Roman"/>
          <w:sz w:val="28"/>
          <w:szCs w:val="28"/>
        </w:rPr>
        <w:t>/час, насос ЭЦВ;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Скважина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 xml:space="preserve"> – дебит 16 м</w:t>
      </w:r>
      <w:r w:rsidRPr="003E3C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3C57">
        <w:rPr>
          <w:rFonts w:ascii="Times New Roman" w:hAnsi="Times New Roman" w:cs="Times New Roman"/>
          <w:sz w:val="28"/>
          <w:szCs w:val="28"/>
        </w:rPr>
        <w:t>/час, насос ЭЦВ;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Скважина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3C57">
        <w:rPr>
          <w:rFonts w:ascii="Times New Roman" w:hAnsi="Times New Roman" w:cs="Times New Roman"/>
          <w:sz w:val="28"/>
          <w:szCs w:val="28"/>
        </w:rPr>
        <w:t xml:space="preserve"> п. Самарски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 xml:space="preserve">  дебит 16 м</w:t>
      </w:r>
      <w:r w:rsidRPr="003E3C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3C57">
        <w:rPr>
          <w:rFonts w:ascii="Times New Roman" w:hAnsi="Times New Roman" w:cs="Times New Roman"/>
          <w:sz w:val="28"/>
          <w:szCs w:val="28"/>
        </w:rPr>
        <w:t>/час, насос ЭЦВ;</w:t>
      </w:r>
    </w:p>
    <w:p w:rsidR="00AF324A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Скважина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– дебит 16 м</w:t>
      </w:r>
      <w:r w:rsidRPr="003E3C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3C57">
        <w:rPr>
          <w:rFonts w:ascii="Times New Roman" w:hAnsi="Times New Roman" w:cs="Times New Roman"/>
          <w:sz w:val="28"/>
          <w:szCs w:val="28"/>
        </w:rPr>
        <w:t>/час, насос ЭЦВ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24A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>На территории администрации  установлены 4  водонапорные  башни.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94"/>
        <w:gridCol w:w="4258"/>
        <w:gridCol w:w="2365"/>
        <w:gridCol w:w="2353"/>
      </w:tblGrid>
      <w:tr w:rsidR="00AF324A" w:rsidRPr="003E3C57" w:rsidTr="002A74BE">
        <w:tc>
          <w:tcPr>
            <w:tcW w:w="59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365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дата постройки</w:t>
            </w:r>
          </w:p>
        </w:tc>
        <w:tc>
          <w:tcPr>
            <w:tcW w:w="2353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Объем, м</w:t>
            </w:r>
            <w:r w:rsidRPr="003E3C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F324A" w:rsidRPr="003E3C57" w:rsidTr="002A74BE">
        <w:tc>
          <w:tcPr>
            <w:tcW w:w="59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2365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353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</w:p>
        </w:tc>
      </w:tr>
      <w:tr w:rsidR="00AF324A" w:rsidRPr="003E3C57" w:rsidTr="002A74BE">
        <w:tc>
          <w:tcPr>
            <w:tcW w:w="59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2365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353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F324A" w:rsidRPr="003E3C57" w:rsidTr="002A74BE">
        <w:tc>
          <w:tcPr>
            <w:tcW w:w="59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. Дмитриевка</w:t>
            </w:r>
          </w:p>
        </w:tc>
        <w:tc>
          <w:tcPr>
            <w:tcW w:w="2365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353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</w:p>
        </w:tc>
      </w:tr>
      <w:tr w:rsidR="00AF324A" w:rsidRPr="003E3C57" w:rsidTr="002A74BE">
        <w:tc>
          <w:tcPr>
            <w:tcW w:w="59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п. Самарский</w:t>
            </w:r>
          </w:p>
        </w:tc>
        <w:tc>
          <w:tcPr>
            <w:tcW w:w="2365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353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</w:p>
        </w:tc>
      </w:tr>
    </w:tbl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AF324A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lastRenderedPageBreak/>
        <w:t>Водопроводная сеть жилого фонда представляет собой замкнутую кольцевую систему  водопроводных  труб диаметром 20-</w:t>
      </w:r>
      <w:smartTag w:uri="urn:schemas-microsoft-com:office:smarttags" w:element="metricconverter">
        <w:smartTagPr>
          <w:attr w:name="ProductID" w:val="110 мм"/>
        </w:smartTagPr>
        <w:r w:rsidRPr="003E3C57">
          <w:rPr>
            <w:rFonts w:ascii="Times New Roman" w:hAnsi="Times New Roman" w:cs="Times New Roman"/>
            <w:sz w:val="28"/>
            <w:szCs w:val="28"/>
          </w:rPr>
          <w:t>110 мм</w:t>
        </w:r>
      </w:smartTag>
      <w:r w:rsidRPr="003E3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 xml:space="preserve"> из которого выполнен водопровод: чугун, металл, полиэтилен. Общая протяженность водопроводной сети </w:t>
      </w:r>
      <w:r w:rsidRPr="003E3C57">
        <w:rPr>
          <w:rFonts w:ascii="Times New Roman" w:hAnsi="Times New Roman" w:cs="Times New Roman"/>
          <w:color w:val="000000"/>
          <w:sz w:val="28"/>
          <w:szCs w:val="28"/>
        </w:rPr>
        <w:t xml:space="preserve">16400 </w:t>
      </w:r>
      <w:r w:rsidRPr="003E3C57">
        <w:rPr>
          <w:rFonts w:ascii="Times New Roman" w:hAnsi="Times New Roman" w:cs="Times New Roman"/>
          <w:sz w:val="28"/>
          <w:szCs w:val="28"/>
        </w:rPr>
        <w:t>м.</w:t>
      </w:r>
    </w:p>
    <w:tbl>
      <w:tblPr>
        <w:tblW w:w="0" w:type="auto"/>
        <w:tblLook w:val="01E0"/>
      </w:tblPr>
      <w:tblGrid>
        <w:gridCol w:w="648"/>
        <w:gridCol w:w="4136"/>
        <w:gridCol w:w="2164"/>
        <w:gridCol w:w="2622"/>
      </w:tblGrid>
      <w:tr w:rsidR="00AF324A" w:rsidRPr="003E3C57" w:rsidTr="002A74BE">
        <w:tc>
          <w:tcPr>
            <w:tcW w:w="64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36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16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Дата постройки</w:t>
            </w:r>
          </w:p>
        </w:tc>
        <w:tc>
          <w:tcPr>
            <w:tcW w:w="2622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AF324A" w:rsidRPr="003E3C57" w:rsidTr="002A74BE">
        <w:trPr>
          <w:trHeight w:val="393"/>
        </w:trPr>
        <w:tc>
          <w:tcPr>
            <w:tcW w:w="64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216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1975 </w:t>
            </w:r>
          </w:p>
        </w:tc>
        <w:tc>
          <w:tcPr>
            <w:tcW w:w="2622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8500 </w:t>
            </w:r>
          </w:p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24A" w:rsidRPr="003E3C57" w:rsidTr="002A74BE">
        <w:tc>
          <w:tcPr>
            <w:tcW w:w="64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</w:p>
        </w:tc>
        <w:tc>
          <w:tcPr>
            <w:tcW w:w="216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1976  </w:t>
            </w:r>
          </w:p>
        </w:tc>
        <w:tc>
          <w:tcPr>
            <w:tcW w:w="2622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4400  </w:t>
            </w:r>
          </w:p>
        </w:tc>
      </w:tr>
      <w:tr w:rsidR="00AF324A" w:rsidRPr="003E3C57" w:rsidTr="002A74BE">
        <w:tc>
          <w:tcPr>
            <w:tcW w:w="64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амарский</w:t>
            </w:r>
          </w:p>
        </w:tc>
        <w:tc>
          <w:tcPr>
            <w:tcW w:w="216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1975  </w:t>
            </w:r>
          </w:p>
        </w:tc>
        <w:tc>
          <w:tcPr>
            <w:tcW w:w="2622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</w:p>
        </w:tc>
      </w:tr>
      <w:tr w:rsidR="00AF324A" w:rsidRPr="003E3C57" w:rsidTr="002A74BE">
        <w:tc>
          <w:tcPr>
            <w:tcW w:w="648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64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F324A" w:rsidRPr="003E3C57" w:rsidRDefault="00AF324A" w:rsidP="002A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57">
              <w:rPr>
                <w:rFonts w:ascii="Times New Roman" w:hAnsi="Times New Roman" w:cs="Times New Roman"/>
                <w:sz w:val="28"/>
                <w:szCs w:val="28"/>
              </w:rPr>
              <w:t xml:space="preserve">16400  </w:t>
            </w:r>
          </w:p>
        </w:tc>
      </w:tr>
    </w:tbl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Водоразборных колонок всего -4 ед. 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 по населенным пунктам: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 колонок всего -2 ед.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3C57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3E3C57">
        <w:rPr>
          <w:rFonts w:ascii="Times New Roman" w:hAnsi="Times New Roman" w:cs="Times New Roman"/>
          <w:sz w:val="28"/>
          <w:szCs w:val="28"/>
        </w:rPr>
        <w:t xml:space="preserve"> колонок -1 ед.</w:t>
      </w:r>
    </w:p>
    <w:p w:rsidR="00AF324A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>п. Самарский колонок – 1 ед.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24A" w:rsidRPr="002565F0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F0">
        <w:rPr>
          <w:rFonts w:ascii="Times New Roman" w:hAnsi="Times New Roman" w:cs="Times New Roman"/>
          <w:sz w:val="28"/>
          <w:szCs w:val="28"/>
        </w:rPr>
        <w:t xml:space="preserve">Поднято воды насосными станциями  всего – </w:t>
      </w:r>
      <w:r w:rsidR="002565F0" w:rsidRPr="002565F0">
        <w:rPr>
          <w:rFonts w:ascii="Times New Roman" w:hAnsi="Times New Roman" w:cs="Times New Roman"/>
          <w:sz w:val="28"/>
          <w:szCs w:val="28"/>
        </w:rPr>
        <w:t>25,2</w:t>
      </w:r>
      <w:r w:rsidRPr="002565F0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2565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565F0">
        <w:rPr>
          <w:rFonts w:ascii="Times New Roman" w:hAnsi="Times New Roman" w:cs="Times New Roman"/>
          <w:sz w:val="28"/>
          <w:szCs w:val="28"/>
        </w:rPr>
        <w:t>.</w:t>
      </w:r>
    </w:p>
    <w:p w:rsidR="00AF324A" w:rsidRPr="00315504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04">
        <w:rPr>
          <w:rFonts w:ascii="Times New Roman" w:hAnsi="Times New Roman" w:cs="Times New Roman"/>
          <w:sz w:val="28"/>
          <w:szCs w:val="28"/>
        </w:rPr>
        <w:t xml:space="preserve">Объем потребления воды  населением – </w:t>
      </w:r>
      <w:r w:rsidR="00315504" w:rsidRPr="00315504">
        <w:rPr>
          <w:rFonts w:ascii="Times New Roman" w:hAnsi="Times New Roman" w:cs="Times New Roman"/>
          <w:sz w:val="28"/>
          <w:szCs w:val="28"/>
        </w:rPr>
        <w:t>2</w:t>
      </w:r>
      <w:r w:rsidR="002565F0">
        <w:rPr>
          <w:rFonts w:ascii="Times New Roman" w:hAnsi="Times New Roman" w:cs="Times New Roman"/>
          <w:sz w:val="28"/>
          <w:szCs w:val="28"/>
        </w:rPr>
        <w:t>3</w:t>
      </w:r>
      <w:r w:rsidR="00315504" w:rsidRPr="00315504">
        <w:rPr>
          <w:rFonts w:ascii="Times New Roman" w:hAnsi="Times New Roman" w:cs="Times New Roman"/>
          <w:sz w:val="28"/>
          <w:szCs w:val="28"/>
        </w:rPr>
        <w:t>,8</w:t>
      </w:r>
      <w:r w:rsidRPr="00315504">
        <w:rPr>
          <w:rFonts w:ascii="Times New Roman" w:hAnsi="Times New Roman" w:cs="Times New Roman"/>
          <w:sz w:val="28"/>
          <w:szCs w:val="28"/>
        </w:rPr>
        <w:t xml:space="preserve"> тыс.  м</w:t>
      </w:r>
      <w:r w:rsidRPr="003155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5504">
        <w:rPr>
          <w:rFonts w:ascii="Times New Roman" w:hAnsi="Times New Roman" w:cs="Times New Roman"/>
          <w:sz w:val="28"/>
          <w:szCs w:val="28"/>
        </w:rPr>
        <w:t xml:space="preserve"> за год.</w:t>
      </w:r>
      <w:r w:rsidRPr="000A2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504">
        <w:rPr>
          <w:rFonts w:ascii="Times New Roman" w:hAnsi="Times New Roman" w:cs="Times New Roman"/>
          <w:sz w:val="28"/>
          <w:szCs w:val="28"/>
        </w:rPr>
        <w:t>Объем потребления воды  бюджетными организациями—</w:t>
      </w:r>
      <w:r w:rsidR="002565F0">
        <w:rPr>
          <w:rFonts w:ascii="Times New Roman" w:hAnsi="Times New Roman" w:cs="Times New Roman"/>
          <w:sz w:val="28"/>
          <w:szCs w:val="28"/>
        </w:rPr>
        <w:t xml:space="preserve"> 0,4 тыс.</w:t>
      </w:r>
      <w:r w:rsidR="00315504" w:rsidRPr="00315504">
        <w:rPr>
          <w:rFonts w:ascii="Times New Roman" w:hAnsi="Times New Roman" w:cs="Times New Roman"/>
          <w:sz w:val="28"/>
          <w:szCs w:val="28"/>
        </w:rPr>
        <w:t xml:space="preserve"> </w:t>
      </w:r>
      <w:r w:rsidRPr="00315504">
        <w:rPr>
          <w:rFonts w:ascii="Times New Roman" w:hAnsi="Times New Roman" w:cs="Times New Roman"/>
          <w:sz w:val="28"/>
          <w:szCs w:val="28"/>
        </w:rPr>
        <w:t>м</w:t>
      </w:r>
      <w:r w:rsidRPr="003155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5504">
        <w:rPr>
          <w:rFonts w:ascii="Times New Roman" w:hAnsi="Times New Roman" w:cs="Times New Roman"/>
          <w:sz w:val="28"/>
          <w:szCs w:val="28"/>
        </w:rPr>
        <w:t>,</w:t>
      </w:r>
      <w:r w:rsidRPr="000A2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504">
        <w:rPr>
          <w:rFonts w:ascii="Times New Roman" w:hAnsi="Times New Roman" w:cs="Times New Roman"/>
          <w:sz w:val="28"/>
          <w:szCs w:val="28"/>
        </w:rPr>
        <w:t>утечка и неучтенный расход воды – 0,9 тыс. м</w:t>
      </w:r>
      <w:r w:rsidRPr="003155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5504">
        <w:rPr>
          <w:rFonts w:ascii="Times New Roman" w:hAnsi="Times New Roman" w:cs="Times New Roman"/>
          <w:sz w:val="28"/>
          <w:szCs w:val="28"/>
        </w:rPr>
        <w:t xml:space="preserve">, </w:t>
      </w:r>
      <w:r w:rsidR="002565F0" w:rsidRPr="003E3C57">
        <w:rPr>
          <w:rFonts w:ascii="Times New Roman" w:hAnsi="Times New Roman" w:cs="Times New Roman"/>
          <w:sz w:val="28"/>
          <w:szCs w:val="28"/>
        </w:rPr>
        <w:t>прочие расходы- 0,</w:t>
      </w:r>
      <w:r w:rsidR="002565F0">
        <w:rPr>
          <w:rFonts w:ascii="Times New Roman" w:hAnsi="Times New Roman" w:cs="Times New Roman"/>
          <w:sz w:val="28"/>
          <w:szCs w:val="28"/>
        </w:rPr>
        <w:t>1</w:t>
      </w:r>
      <w:r w:rsidR="002565F0" w:rsidRPr="003E3C57">
        <w:rPr>
          <w:rFonts w:ascii="Times New Roman" w:hAnsi="Times New Roman" w:cs="Times New Roman"/>
          <w:sz w:val="28"/>
          <w:szCs w:val="28"/>
        </w:rPr>
        <w:t xml:space="preserve"> тыс. м</w:t>
      </w:r>
      <w:r w:rsidR="002565F0" w:rsidRPr="003E3C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565F0">
        <w:rPr>
          <w:rFonts w:ascii="Times New Roman" w:hAnsi="Times New Roman" w:cs="Times New Roman"/>
          <w:sz w:val="28"/>
          <w:szCs w:val="28"/>
        </w:rPr>
        <w:t>.</w:t>
      </w:r>
      <w:r w:rsidR="0031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04" w:rsidRPr="00315504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315504">
        <w:rPr>
          <w:rFonts w:ascii="Times New Roman" w:hAnsi="Times New Roman" w:cs="Times New Roman"/>
          <w:sz w:val="28"/>
          <w:szCs w:val="28"/>
        </w:rPr>
        <w:t xml:space="preserve">расхода воды в  бюджетных организациях  ведется по приборам учета.  </w:t>
      </w:r>
    </w:p>
    <w:p w:rsidR="000A2B52" w:rsidRPr="00822595" w:rsidRDefault="00822595" w:rsidP="00822595">
      <w:pPr>
        <w:rPr>
          <w:rFonts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 xml:space="preserve">   </w:t>
      </w:r>
      <w:r w:rsidR="000A2B52" w:rsidRPr="000A2B52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0A2B52" w:rsidRPr="000A2B52">
        <w:rPr>
          <w:rFonts w:ascii="Times New Roman" w:hAnsi="Times New Roman" w:cs="Times New Roman"/>
          <w:sz w:val="28"/>
          <w:szCs w:val="28"/>
        </w:rPr>
        <w:t xml:space="preserve"> по ценам и регулированию тарифов </w:t>
      </w:r>
      <w:r>
        <w:rPr>
          <w:rFonts w:ascii="Times New Roman" w:hAnsi="Times New Roman" w:cs="Times New Roman"/>
          <w:sz w:val="28"/>
          <w:szCs w:val="28"/>
        </w:rPr>
        <w:t xml:space="preserve">установлен тариф </w:t>
      </w:r>
      <w:r w:rsidR="000A2B52" w:rsidRPr="000A2B52">
        <w:rPr>
          <w:rFonts w:ascii="Times New Roman" w:hAnsi="Times New Roman" w:cs="Times New Roman"/>
          <w:sz w:val="28"/>
          <w:szCs w:val="28"/>
        </w:rPr>
        <w:t xml:space="preserve">  на  холодную  воду, отпускаемую  МУП </w:t>
      </w:r>
      <w:r w:rsidR="000A2B52">
        <w:rPr>
          <w:rFonts w:ascii="Times New Roman" w:hAnsi="Times New Roman" w:cs="Times New Roman"/>
          <w:sz w:val="28"/>
          <w:szCs w:val="28"/>
        </w:rPr>
        <w:t xml:space="preserve"> «</w:t>
      </w:r>
      <w:r w:rsidR="000A2B52" w:rsidRPr="000A2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B52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="000A2B52">
        <w:rPr>
          <w:rFonts w:ascii="Times New Roman" w:hAnsi="Times New Roman" w:cs="Times New Roman"/>
          <w:sz w:val="28"/>
          <w:szCs w:val="28"/>
        </w:rPr>
        <w:t xml:space="preserve"> ЖКХ»</w:t>
      </w:r>
      <w:r w:rsidR="000A2B52" w:rsidRPr="000A2B52">
        <w:rPr>
          <w:rFonts w:ascii="Times New Roman" w:hAnsi="Times New Roman" w:cs="Times New Roman"/>
          <w:sz w:val="28"/>
          <w:szCs w:val="28"/>
        </w:rPr>
        <w:t xml:space="preserve">  потребителям  </w:t>
      </w:r>
      <w:proofErr w:type="spellStart"/>
      <w:r w:rsidR="000A2B5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A2B52" w:rsidRPr="000A2B52">
        <w:rPr>
          <w:rFonts w:ascii="Times New Roman" w:hAnsi="Times New Roman" w:cs="Times New Roman"/>
          <w:sz w:val="28"/>
          <w:szCs w:val="28"/>
        </w:rPr>
        <w:t xml:space="preserve">  сельсовета  в  размере:</w:t>
      </w:r>
    </w:p>
    <w:p w:rsidR="000A2B52" w:rsidRPr="000A2B52" w:rsidRDefault="000A2B52" w:rsidP="000A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2">
        <w:rPr>
          <w:rFonts w:ascii="Times New Roman" w:hAnsi="Times New Roman" w:cs="Times New Roman"/>
          <w:sz w:val="28"/>
          <w:szCs w:val="28"/>
        </w:rPr>
        <w:t>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2B52">
        <w:rPr>
          <w:rFonts w:ascii="Times New Roman" w:hAnsi="Times New Roman" w:cs="Times New Roman"/>
          <w:sz w:val="28"/>
          <w:szCs w:val="28"/>
        </w:rPr>
        <w:t xml:space="preserve">  до 30.06.20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2B52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A2B52">
        <w:rPr>
          <w:rFonts w:ascii="Times New Roman" w:hAnsi="Times New Roman" w:cs="Times New Roman"/>
          <w:sz w:val="28"/>
          <w:szCs w:val="28"/>
        </w:rPr>
        <w:t xml:space="preserve">  руб./куб.м.</w:t>
      </w:r>
    </w:p>
    <w:p w:rsidR="00ED4AF5" w:rsidRPr="002565F0" w:rsidRDefault="000A2B52" w:rsidP="0025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2">
        <w:rPr>
          <w:rFonts w:ascii="Times New Roman" w:hAnsi="Times New Roman" w:cs="Times New Roman"/>
          <w:sz w:val="28"/>
          <w:szCs w:val="28"/>
        </w:rPr>
        <w:t>с 01.07.20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2B52">
        <w:rPr>
          <w:rFonts w:ascii="Times New Roman" w:hAnsi="Times New Roman" w:cs="Times New Roman"/>
          <w:sz w:val="28"/>
          <w:szCs w:val="28"/>
        </w:rPr>
        <w:t xml:space="preserve"> до 31.12.20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2B52">
        <w:rPr>
          <w:rFonts w:ascii="Times New Roman" w:hAnsi="Times New Roman" w:cs="Times New Roman"/>
          <w:sz w:val="28"/>
          <w:szCs w:val="28"/>
        </w:rPr>
        <w:t xml:space="preserve"> – 33,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0A2B52">
        <w:rPr>
          <w:rFonts w:ascii="Times New Roman" w:hAnsi="Times New Roman" w:cs="Times New Roman"/>
          <w:sz w:val="28"/>
          <w:szCs w:val="28"/>
        </w:rPr>
        <w:t xml:space="preserve">  руб./куб.м.   </w:t>
      </w:r>
    </w:p>
    <w:p w:rsidR="00AF324A" w:rsidRPr="003E3C57" w:rsidRDefault="00AF324A" w:rsidP="00AF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57">
        <w:rPr>
          <w:rFonts w:ascii="Times New Roman" w:hAnsi="Times New Roman" w:cs="Times New Roman"/>
          <w:sz w:val="28"/>
          <w:szCs w:val="28"/>
        </w:rPr>
        <w:t xml:space="preserve">Доля  расходов  на  коммунальные услуги  в совокупном  доходе по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сельскому совету составляют – </w:t>
      </w:r>
      <w:r w:rsidRPr="002565F0">
        <w:rPr>
          <w:rFonts w:ascii="Times New Roman" w:hAnsi="Times New Roman" w:cs="Times New Roman"/>
          <w:sz w:val="28"/>
          <w:szCs w:val="28"/>
        </w:rPr>
        <w:t>1,15%,</w:t>
      </w:r>
      <w:r w:rsidRPr="000A2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C57">
        <w:rPr>
          <w:rFonts w:ascii="Times New Roman" w:hAnsi="Times New Roman" w:cs="Times New Roman"/>
          <w:sz w:val="28"/>
          <w:szCs w:val="28"/>
        </w:rPr>
        <w:t xml:space="preserve">уровень собираемости  по </w:t>
      </w:r>
      <w:proofErr w:type="spellStart"/>
      <w:r w:rsidRPr="003E3C57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3E3C57">
        <w:rPr>
          <w:rFonts w:ascii="Times New Roman" w:hAnsi="Times New Roman" w:cs="Times New Roman"/>
          <w:sz w:val="28"/>
          <w:szCs w:val="28"/>
        </w:rPr>
        <w:t xml:space="preserve"> сельсовету</w:t>
      </w:r>
      <w:r w:rsidRPr="002565F0">
        <w:rPr>
          <w:rFonts w:ascii="Times New Roman" w:hAnsi="Times New Roman" w:cs="Times New Roman"/>
          <w:b/>
          <w:sz w:val="28"/>
          <w:szCs w:val="28"/>
        </w:rPr>
        <w:t>-</w:t>
      </w:r>
      <w:r w:rsidRPr="002565F0">
        <w:rPr>
          <w:rFonts w:ascii="Times New Roman" w:hAnsi="Times New Roman" w:cs="Times New Roman"/>
          <w:sz w:val="28"/>
          <w:szCs w:val="28"/>
        </w:rPr>
        <w:t xml:space="preserve"> 97%.</w:t>
      </w:r>
      <w:r w:rsidRPr="003E3C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Производственный лабораторный контроль  качества питьевой воды  по микробиологическим, санитарно- химическим показателям выполняется. По результатам санитарно- химических показателей общая жесткость не превышает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пДк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 требования к качеству централизованных  систем питьевого водоснабжения. Контроль качества». По микробиологическим показателям качество воды соответствует гигиеническим требованиям. Для предохранения  источников водоснабжения от возможного загрязнения согласно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2.1.4.1110-02 предусматривается три зоны водоохраны.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В 1-й пояс санитарной охраны включаются территории, на которых размещаются  водозаборы, очистные сооружения. Территория 1 пояса ограждается и благоустраивается.</w:t>
      </w:r>
    </w:p>
    <w:p w:rsidR="00ED4AF5" w:rsidRPr="00ED4AF5" w:rsidRDefault="00ED4AF5" w:rsidP="00ED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lastRenderedPageBreak/>
        <w:t>В зону 2-го и 3-го поясов подземных источников на основе специальных изысканий и проектных работ включаются  территории, обеспечивающие надежную защиту водозабора от загрязнения.</w:t>
      </w:r>
    </w:p>
    <w:p w:rsidR="00ED4AF5" w:rsidRPr="00ED4AF5" w:rsidRDefault="00ED4AF5" w:rsidP="00ED4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Загруженность оборудования водозабора составляет  </w:t>
      </w:r>
      <w:r w:rsidRPr="003475D2">
        <w:rPr>
          <w:rFonts w:ascii="Times New Roman" w:hAnsi="Times New Roman" w:cs="Times New Roman"/>
          <w:b/>
          <w:sz w:val="28"/>
          <w:szCs w:val="28"/>
        </w:rPr>
        <w:t>67%.</w:t>
      </w:r>
      <w:r w:rsidRPr="00ED4AF5">
        <w:rPr>
          <w:rFonts w:ascii="Times New Roman" w:hAnsi="Times New Roman" w:cs="Times New Roman"/>
          <w:sz w:val="28"/>
          <w:szCs w:val="28"/>
        </w:rPr>
        <w:t xml:space="preserve"> Средний процент изношенности оборудования и трубопроводов составляет </w:t>
      </w:r>
      <w:r w:rsidRPr="003475D2">
        <w:rPr>
          <w:rFonts w:ascii="Times New Roman" w:hAnsi="Times New Roman" w:cs="Times New Roman"/>
          <w:b/>
          <w:sz w:val="28"/>
          <w:szCs w:val="28"/>
        </w:rPr>
        <w:t>60%.</w:t>
      </w:r>
      <w:r w:rsidRPr="00ED4AF5">
        <w:rPr>
          <w:rFonts w:ascii="Times New Roman" w:hAnsi="Times New Roman" w:cs="Times New Roman"/>
          <w:sz w:val="28"/>
          <w:szCs w:val="28"/>
        </w:rPr>
        <w:t xml:space="preserve"> Станции водоподготовки на водозаборе отсутствуют.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Поливочных водопроводов в селе нет.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Противопожарный водопровод объединяется с хозяйственно-питьевым водопроводом.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Default="00ED4AF5" w:rsidP="00822595">
      <w:pPr>
        <w:spacing w:after="0" w:line="240" w:lineRule="auto"/>
        <w:ind w:left="704"/>
        <w:jc w:val="center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1.2.Существующие балансы водопотребления</w:t>
      </w:r>
    </w:p>
    <w:p w:rsidR="00822595" w:rsidRPr="00ED4AF5" w:rsidRDefault="00822595" w:rsidP="00ED4AF5">
      <w:pPr>
        <w:spacing w:after="0" w:line="240" w:lineRule="auto"/>
        <w:ind w:left="704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 При расчете потребности воды  на расчетный срок  на хозяйственно- бытовые   нужды населения принимаются нормы в соответствии со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2.04.02-84* с коэффициентом суточной неравномерности-1,1, а также в соответствии с региональным нормативом  градостроительного проектирования оренбургской области и с учётом климатических  условий.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Расчётный  суточный расход воды на хозяйственно-питьевые нужды рассчитывается по формуле 1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2.04.02.-84*: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AF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F5">
        <w:rPr>
          <w:rFonts w:ascii="Times New Roman" w:hAnsi="Times New Roman" w:cs="Times New Roman"/>
          <w:szCs w:val="24"/>
        </w:rPr>
        <w:t>сут</w:t>
      </w:r>
      <w:proofErr w:type="spellEnd"/>
      <w:r w:rsidRPr="00ED4AF5">
        <w:rPr>
          <w:rFonts w:ascii="Times New Roman" w:hAnsi="Times New Roman" w:cs="Times New Roman"/>
          <w:szCs w:val="24"/>
        </w:rPr>
        <w:t>.</w:t>
      </w:r>
      <w:proofErr w:type="gramEnd"/>
      <w:r w:rsidRPr="00ED4AF5">
        <w:rPr>
          <w:rFonts w:ascii="Times New Roman" w:hAnsi="Times New Roman" w:cs="Times New Roman"/>
          <w:szCs w:val="24"/>
        </w:rPr>
        <w:t xml:space="preserve"> р</w:t>
      </w:r>
      <w:r w:rsidRPr="00ED4AF5">
        <w:rPr>
          <w:rFonts w:ascii="Times New Roman" w:hAnsi="Times New Roman" w:cs="Times New Roman"/>
          <w:sz w:val="28"/>
          <w:szCs w:val="28"/>
        </w:rPr>
        <w:t xml:space="preserve">. =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F5">
        <w:rPr>
          <w:rFonts w:ascii="Times New Roman" w:hAnsi="Times New Roman" w:cs="Times New Roman"/>
          <w:sz w:val="20"/>
        </w:rPr>
        <w:t>х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4AF5">
        <w:rPr>
          <w:rFonts w:ascii="Times New Roman" w:hAnsi="Times New Roman" w:cs="Times New Roman"/>
          <w:sz w:val="28"/>
          <w:szCs w:val="28"/>
        </w:rPr>
        <w:t>/1000 куб.м./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где 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 xml:space="preserve">g- </w:t>
      </w:r>
      <w:r w:rsidRPr="00ED4AF5">
        <w:rPr>
          <w:rFonts w:ascii="Times New Roman" w:hAnsi="Times New Roman" w:cs="Times New Roman"/>
          <w:sz w:val="28"/>
          <w:szCs w:val="28"/>
        </w:rPr>
        <w:t>удельное водопотребление;</w:t>
      </w:r>
    </w:p>
    <w:p w:rsidR="00ED4AF5" w:rsidRPr="00ED4AF5" w:rsidRDefault="00ED4AF5" w:rsidP="00ED4A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расчетное число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>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  Удельное среднесуточное водопотребление на хозяйственно-питьевые нужды на 1 жителя принято согласно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2.04.02-84*, в зависимости от благоустройства зданий.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     Степень благоустройства жилой застройки принята следующая: вся застройка оборудована внутренним водопроводом и локальной системой  канализации.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Среднесуточное удельное водопотребление  принимаем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4AF5">
        <w:rPr>
          <w:rFonts w:ascii="Times New Roman" w:hAnsi="Times New Roman" w:cs="Times New Roman"/>
          <w:sz w:val="28"/>
          <w:szCs w:val="28"/>
        </w:rPr>
        <w:t>=190л/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. на человека по табл.1 п.2.1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2.04.02-84*.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Среднесуточное  удельное водопотребление на полив зелёных  насаждений в расчёте  на одного жителя принимаем 50л/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. (п.2.3. табл.3 прим.1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2.04.02-84*).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прим.4 п.2.1.,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2.04.02-84* на неучтенные расходы принимаем дополнительно в размере 10%   суммарного расхода воды на хозяйственно-питьевые нужды села (п.2.1, табл.1, прим.4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2.04.02-84*).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Расчётный расход в сутки  наибольшего водопотребления определен  формуле 2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2.04.02-84*: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F5">
        <w:rPr>
          <w:rFonts w:ascii="Times New Roman" w:hAnsi="Times New Roman" w:cs="Times New Roman"/>
          <w:szCs w:val="24"/>
        </w:rPr>
        <w:t>сут</w:t>
      </w:r>
      <w:proofErr w:type="spellEnd"/>
      <w:r w:rsidRPr="00ED4AF5">
        <w:rPr>
          <w:rFonts w:ascii="Times New Roman" w:hAnsi="Times New Roman" w:cs="Times New Roman"/>
          <w:szCs w:val="24"/>
        </w:rPr>
        <w:t>.</w:t>
      </w:r>
      <w:r w:rsidRPr="00ED4AF5">
        <w:rPr>
          <w:rFonts w:ascii="Times New Roman" w:hAnsi="Times New Roman" w:cs="Times New Roman"/>
          <w:szCs w:val="24"/>
          <w:lang w:val="en-US"/>
        </w:rPr>
        <w:t>max</w:t>
      </w:r>
      <w:r w:rsidRPr="00ED4AF5">
        <w:rPr>
          <w:rFonts w:ascii="Times New Roman" w:hAnsi="Times New Roman" w:cs="Times New Roman"/>
          <w:sz w:val="28"/>
          <w:szCs w:val="28"/>
        </w:rPr>
        <w:t xml:space="preserve"> = К </w:t>
      </w:r>
      <w:proofErr w:type="spellStart"/>
      <w:r w:rsidRPr="00ED4AF5">
        <w:rPr>
          <w:rFonts w:ascii="Times New Roman" w:hAnsi="Times New Roman" w:cs="Times New Roman"/>
          <w:szCs w:val="24"/>
        </w:rPr>
        <w:t>сут</w:t>
      </w:r>
      <w:proofErr w:type="spellEnd"/>
      <w:r w:rsidRPr="00ED4AF5">
        <w:rPr>
          <w:rFonts w:ascii="Times New Roman" w:hAnsi="Times New Roman" w:cs="Times New Roman"/>
          <w:szCs w:val="24"/>
        </w:rPr>
        <w:t>.</w:t>
      </w:r>
      <w:r w:rsidRPr="00ED4AF5">
        <w:rPr>
          <w:rFonts w:ascii="Times New Roman" w:hAnsi="Times New Roman" w:cs="Times New Roman"/>
          <w:szCs w:val="24"/>
          <w:lang w:val="en-US"/>
        </w:rPr>
        <w:t>max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F5">
        <w:rPr>
          <w:rFonts w:ascii="Times New Roman" w:hAnsi="Times New Roman" w:cs="Times New Roman"/>
          <w:sz w:val="20"/>
        </w:rPr>
        <w:t>х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F5">
        <w:rPr>
          <w:rFonts w:ascii="Times New Roman" w:hAnsi="Times New Roman" w:cs="Times New Roman"/>
          <w:szCs w:val="24"/>
        </w:rPr>
        <w:t>сут</w:t>
      </w:r>
      <w:proofErr w:type="spellEnd"/>
      <w:r w:rsidRPr="00ED4AF5">
        <w:rPr>
          <w:rFonts w:ascii="Times New Roman" w:hAnsi="Times New Roman" w:cs="Times New Roman"/>
          <w:szCs w:val="24"/>
        </w:rPr>
        <w:t>. р</w:t>
      </w:r>
      <w:r w:rsidRPr="00ED4AF5">
        <w:rPr>
          <w:rFonts w:ascii="Times New Roman" w:hAnsi="Times New Roman" w:cs="Times New Roman"/>
          <w:sz w:val="28"/>
          <w:szCs w:val="28"/>
        </w:rPr>
        <w:t>. куб.м./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>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D4AF5">
        <w:rPr>
          <w:rFonts w:ascii="Times New Roman" w:hAnsi="Times New Roman" w:cs="Times New Roman"/>
          <w:szCs w:val="24"/>
        </w:rPr>
        <w:t>сут</w:t>
      </w:r>
      <w:proofErr w:type="spellEnd"/>
      <w:r w:rsidRPr="00ED4AF5">
        <w:rPr>
          <w:rFonts w:ascii="Times New Roman" w:hAnsi="Times New Roman" w:cs="Times New Roman"/>
          <w:szCs w:val="24"/>
        </w:rPr>
        <w:t>.</w:t>
      </w:r>
      <w:r w:rsidRPr="00ED4AF5">
        <w:rPr>
          <w:rFonts w:ascii="Times New Roman" w:hAnsi="Times New Roman" w:cs="Times New Roman"/>
          <w:szCs w:val="24"/>
          <w:lang w:val="en-US"/>
        </w:rPr>
        <w:t>max</w:t>
      </w:r>
      <w:r w:rsidRPr="00ED4AF5">
        <w:rPr>
          <w:rFonts w:ascii="Times New Roman" w:hAnsi="Times New Roman" w:cs="Times New Roman"/>
          <w:szCs w:val="24"/>
        </w:rPr>
        <w:t xml:space="preserve"> =</w:t>
      </w:r>
      <w:r w:rsidRPr="00ED4AF5">
        <w:rPr>
          <w:rFonts w:ascii="Times New Roman" w:hAnsi="Times New Roman" w:cs="Times New Roman"/>
          <w:sz w:val="28"/>
          <w:szCs w:val="28"/>
        </w:rPr>
        <w:t xml:space="preserve">1,1- коэффициент суточной неравномерности водопотребления  принимается по п.2.2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2.04.02-84*.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Расчётные  (средние за год) суточные расходы воды на нужды сельского хозяйства принимаем в размере 10% от суммарного расхода  на хозяйственно-питьевые нужды сельского поселения.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Данные по расходам воды жителями </w:t>
      </w:r>
      <w:proofErr w:type="spellStart"/>
      <w:r w:rsidR="00F203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203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03C5">
        <w:rPr>
          <w:rFonts w:ascii="Times New Roman" w:hAnsi="Times New Roman" w:cs="Times New Roman"/>
          <w:sz w:val="28"/>
          <w:szCs w:val="28"/>
        </w:rPr>
        <w:t>арксовский</w:t>
      </w:r>
      <w:r w:rsidRPr="00ED4AF5">
        <w:rPr>
          <w:rFonts w:ascii="Times New Roman" w:hAnsi="Times New Roman" w:cs="Times New Roman"/>
          <w:sz w:val="28"/>
          <w:szCs w:val="28"/>
        </w:rPr>
        <w:t>,с.</w:t>
      </w:r>
      <w:r w:rsidR="00F203C5">
        <w:rPr>
          <w:rFonts w:ascii="Times New Roman" w:hAnsi="Times New Roman" w:cs="Times New Roman"/>
          <w:sz w:val="28"/>
          <w:szCs w:val="28"/>
        </w:rPr>
        <w:t>Дмитриевка</w:t>
      </w:r>
      <w:proofErr w:type="spellEnd"/>
      <w:r w:rsidR="00F203C5">
        <w:rPr>
          <w:rFonts w:ascii="Times New Roman" w:hAnsi="Times New Roman" w:cs="Times New Roman"/>
          <w:sz w:val="28"/>
          <w:szCs w:val="28"/>
        </w:rPr>
        <w:t xml:space="preserve">,                              п. Самарский </w:t>
      </w:r>
      <w:r w:rsidRPr="00ED4AF5">
        <w:rPr>
          <w:rFonts w:ascii="Times New Roman" w:hAnsi="Times New Roman" w:cs="Times New Roman"/>
          <w:sz w:val="28"/>
          <w:szCs w:val="28"/>
        </w:rPr>
        <w:t xml:space="preserve"> на расчётный срок и перспективу приведены ниже в таблице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727"/>
        <w:gridCol w:w="2216"/>
        <w:gridCol w:w="1738"/>
        <w:gridCol w:w="1484"/>
        <w:gridCol w:w="1987"/>
        <w:gridCol w:w="1794"/>
      </w:tblGrid>
      <w:tr w:rsidR="00ED4AF5" w:rsidRPr="00ED4AF5" w:rsidTr="00097AF5">
        <w:tc>
          <w:tcPr>
            <w:tcW w:w="727" w:type="dxa"/>
          </w:tcPr>
          <w:p w:rsidR="00ED4AF5" w:rsidRPr="00ED4AF5" w:rsidRDefault="00ED4AF5" w:rsidP="00ED4AF5">
            <w:pPr>
              <w:jc w:val="center"/>
              <w:rPr>
                <w:szCs w:val="24"/>
              </w:rPr>
            </w:pPr>
            <w:r w:rsidRPr="00ED4AF5">
              <w:rPr>
                <w:szCs w:val="24"/>
              </w:rPr>
              <w:t>№</w:t>
            </w:r>
          </w:p>
          <w:p w:rsidR="00ED4AF5" w:rsidRPr="00ED4AF5" w:rsidRDefault="00ED4AF5" w:rsidP="00ED4AF5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ED4AF5">
              <w:rPr>
                <w:szCs w:val="24"/>
              </w:rPr>
              <w:t>п</w:t>
            </w:r>
            <w:proofErr w:type="spellEnd"/>
            <w:proofErr w:type="gramEnd"/>
            <w:r w:rsidRPr="00ED4AF5">
              <w:rPr>
                <w:szCs w:val="24"/>
              </w:rPr>
              <w:t>/</w:t>
            </w:r>
            <w:proofErr w:type="spellStart"/>
            <w:r w:rsidRPr="00ED4AF5">
              <w:rPr>
                <w:szCs w:val="24"/>
              </w:rPr>
              <w:t>п</w:t>
            </w:r>
            <w:proofErr w:type="spellEnd"/>
          </w:p>
        </w:tc>
        <w:tc>
          <w:tcPr>
            <w:tcW w:w="2216" w:type="dxa"/>
          </w:tcPr>
          <w:p w:rsidR="00ED4AF5" w:rsidRPr="00ED4AF5" w:rsidRDefault="00ED4AF5" w:rsidP="00ED4AF5">
            <w:pPr>
              <w:jc w:val="center"/>
              <w:rPr>
                <w:szCs w:val="24"/>
              </w:rPr>
            </w:pPr>
            <w:r w:rsidRPr="00ED4AF5">
              <w:rPr>
                <w:szCs w:val="24"/>
              </w:rPr>
              <w:t>Наименование</w:t>
            </w:r>
          </w:p>
        </w:tc>
        <w:tc>
          <w:tcPr>
            <w:tcW w:w="1738" w:type="dxa"/>
          </w:tcPr>
          <w:p w:rsidR="00ED4AF5" w:rsidRPr="00ED4AF5" w:rsidRDefault="00ED4AF5" w:rsidP="00ED4AF5">
            <w:pPr>
              <w:jc w:val="center"/>
              <w:rPr>
                <w:szCs w:val="24"/>
              </w:rPr>
            </w:pPr>
            <w:proofErr w:type="spellStart"/>
            <w:r w:rsidRPr="00ED4AF5">
              <w:rPr>
                <w:szCs w:val="24"/>
              </w:rPr>
              <w:t>един</w:t>
            </w:r>
            <w:proofErr w:type="gramStart"/>
            <w:r w:rsidRPr="00ED4AF5">
              <w:rPr>
                <w:szCs w:val="24"/>
              </w:rPr>
              <w:t>.и</w:t>
            </w:r>
            <w:proofErr w:type="gramEnd"/>
            <w:r w:rsidRPr="00ED4AF5">
              <w:rPr>
                <w:szCs w:val="24"/>
              </w:rPr>
              <w:t>зм</w:t>
            </w:r>
            <w:proofErr w:type="spellEnd"/>
            <w:r w:rsidRPr="00ED4AF5">
              <w:rPr>
                <w:szCs w:val="24"/>
              </w:rPr>
              <w:t>.</w:t>
            </w:r>
          </w:p>
        </w:tc>
        <w:tc>
          <w:tcPr>
            <w:tcW w:w="1484" w:type="dxa"/>
          </w:tcPr>
          <w:p w:rsidR="00ED4AF5" w:rsidRPr="00ED4AF5" w:rsidRDefault="00ED4AF5" w:rsidP="00ED4AF5">
            <w:pPr>
              <w:jc w:val="center"/>
              <w:rPr>
                <w:szCs w:val="24"/>
              </w:rPr>
            </w:pPr>
            <w:r w:rsidRPr="00ED4AF5">
              <w:rPr>
                <w:szCs w:val="24"/>
              </w:rPr>
              <w:t>Кол-во</w:t>
            </w:r>
          </w:p>
        </w:tc>
        <w:tc>
          <w:tcPr>
            <w:tcW w:w="1987" w:type="dxa"/>
          </w:tcPr>
          <w:p w:rsidR="00ED4AF5" w:rsidRPr="00ED4AF5" w:rsidRDefault="00ED4AF5" w:rsidP="00ED4AF5">
            <w:pPr>
              <w:jc w:val="center"/>
              <w:rPr>
                <w:szCs w:val="24"/>
              </w:rPr>
            </w:pPr>
            <w:r w:rsidRPr="00ED4AF5">
              <w:rPr>
                <w:szCs w:val="24"/>
              </w:rPr>
              <w:t>Максимальная</w:t>
            </w:r>
          </w:p>
          <w:p w:rsidR="00ED4AF5" w:rsidRPr="00ED4AF5" w:rsidRDefault="00ED4AF5" w:rsidP="00ED4AF5">
            <w:pPr>
              <w:jc w:val="center"/>
              <w:rPr>
                <w:szCs w:val="24"/>
              </w:rPr>
            </w:pPr>
            <w:r w:rsidRPr="00ED4AF5">
              <w:rPr>
                <w:szCs w:val="24"/>
              </w:rPr>
              <w:t>норма водопотребления</w:t>
            </w:r>
          </w:p>
          <w:p w:rsidR="00ED4AF5" w:rsidRPr="00ED4AF5" w:rsidRDefault="00ED4AF5" w:rsidP="00ED4AF5">
            <w:pPr>
              <w:jc w:val="center"/>
              <w:rPr>
                <w:szCs w:val="24"/>
              </w:rPr>
            </w:pPr>
            <w:proofErr w:type="gramStart"/>
            <w:r w:rsidRPr="00ED4AF5">
              <w:rPr>
                <w:szCs w:val="24"/>
              </w:rPr>
              <w:t>л</w:t>
            </w:r>
            <w:proofErr w:type="gramEnd"/>
            <w:r w:rsidRPr="00ED4AF5">
              <w:rPr>
                <w:szCs w:val="24"/>
              </w:rPr>
              <w:t>/</w:t>
            </w:r>
            <w:proofErr w:type="spellStart"/>
            <w:r w:rsidRPr="00ED4AF5">
              <w:rPr>
                <w:szCs w:val="24"/>
              </w:rPr>
              <w:t>сут</w:t>
            </w:r>
            <w:proofErr w:type="spellEnd"/>
            <w:r w:rsidRPr="00ED4AF5">
              <w:rPr>
                <w:szCs w:val="24"/>
              </w:rPr>
              <w:t>. К=1,1</w:t>
            </w:r>
          </w:p>
        </w:tc>
        <w:tc>
          <w:tcPr>
            <w:tcW w:w="1794" w:type="dxa"/>
          </w:tcPr>
          <w:p w:rsidR="00ED4AF5" w:rsidRPr="00ED4AF5" w:rsidRDefault="00ED4AF5" w:rsidP="00ED4AF5">
            <w:pPr>
              <w:jc w:val="center"/>
              <w:rPr>
                <w:szCs w:val="24"/>
              </w:rPr>
            </w:pPr>
            <w:r w:rsidRPr="00ED4AF5">
              <w:rPr>
                <w:szCs w:val="24"/>
              </w:rPr>
              <w:t>Максимальный суточный расход воды в тыс. куб.м./сутки</w:t>
            </w:r>
          </w:p>
        </w:tc>
      </w:tr>
      <w:tr w:rsidR="00ED4AF5" w:rsidRPr="00ED4AF5" w:rsidTr="00097AF5">
        <w:tc>
          <w:tcPr>
            <w:tcW w:w="727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1.</w:t>
            </w:r>
          </w:p>
        </w:tc>
        <w:tc>
          <w:tcPr>
            <w:tcW w:w="2216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 xml:space="preserve">Застройка зданиями, оборудованными внутренним водопроводом, канализацией с </w:t>
            </w:r>
            <w:proofErr w:type="spellStart"/>
            <w:r w:rsidRPr="00ED4AF5">
              <w:rPr>
                <w:szCs w:val="24"/>
              </w:rPr>
              <w:t>ваннымии</w:t>
            </w:r>
            <w:proofErr w:type="spellEnd"/>
            <w:r w:rsidRPr="00ED4AF5">
              <w:rPr>
                <w:szCs w:val="24"/>
              </w:rPr>
              <w:t xml:space="preserve"> местными водонагревателями</w:t>
            </w:r>
          </w:p>
        </w:tc>
        <w:tc>
          <w:tcPr>
            <w:tcW w:w="1738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чел.</w:t>
            </w:r>
          </w:p>
        </w:tc>
        <w:tc>
          <w:tcPr>
            <w:tcW w:w="1484" w:type="dxa"/>
          </w:tcPr>
          <w:p w:rsidR="00ED4AF5" w:rsidRPr="00ED4AF5" w:rsidRDefault="002565F0" w:rsidP="00ED4A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</w:t>
            </w:r>
          </w:p>
        </w:tc>
        <w:tc>
          <w:tcPr>
            <w:tcW w:w="1987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209</w:t>
            </w:r>
          </w:p>
        </w:tc>
        <w:tc>
          <w:tcPr>
            <w:tcW w:w="1794" w:type="dxa"/>
          </w:tcPr>
          <w:p w:rsidR="00ED4AF5" w:rsidRPr="00ED4AF5" w:rsidRDefault="00ED4AF5" w:rsidP="006647C0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0,1</w:t>
            </w:r>
            <w:r w:rsidR="006647C0">
              <w:rPr>
                <w:szCs w:val="24"/>
              </w:rPr>
              <w:t>06</w:t>
            </w:r>
          </w:p>
        </w:tc>
      </w:tr>
      <w:tr w:rsidR="00ED4AF5" w:rsidRPr="00ED4AF5" w:rsidTr="00097AF5">
        <w:tc>
          <w:tcPr>
            <w:tcW w:w="727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2.</w:t>
            </w:r>
          </w:p>
        </w:tc>
        <w:tc>
          <w:tcPr>
            <w:tcW w:w="2216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Нужды сельского хозяйства</w:t>
            </w:r>
          </w:p>
        </w:tc>
        <w:tc>
          <w:tcPr>
            <w:tcW w:w="1738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тыс</w:t>
            </w:r>
            <w:proofErr w:type="gramStart"/>
            <w:r w:rsidRPr="00ED4AF5">
              <w:rPr>
                <w:szCs w:val="24"/>
              </w:rPr>
              <w:t>.к</w:t>
            </w:r>
            <w:proofErr w:type="gramEnd"/>
            <w:r w:rsidRPr="00ED4AF5">
              <w:rPr>
                <w:szCs w:val="24"/>
              </w:rPr>
              <w:t>уб.м./</w:t>
            </w:r>
            <w:proofErr w:type="spellStart"/>
            <w:r w:rsidRPr="00ED4AF5">
              <w:rPr>
                <w:szCs w:val="24"/>
              </w:rPr>
              <w:t>сут</w:t>
            </w:r>
            <w:proofErr w:type="spellEnd"/>
            <w:r w:rsidRPr="00ED4AF5">
              <w:rPr>
                <w:szCs w:val="24"/>
              </w:rPr>
              <w:t>.</w:t>
            </w:r>
          </w:p>
        </w:tc>
        <w:tc>
          <w:tcPr>
            <w:tcW w:w="1484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10%</w:t>
            </w:r>
          </w:p>
        </w:tc>
        <w:tc>
          <w:tcPr>
            <w:tcW w:w="1987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</w:p>
        </w:tc>
        <w:tc>
          <w:tcPr>
            <w:tcW w:w="1794" w:type="dxa"/>
          </w:tcPr>
          <w:p w:rsidR="00ED4AF5" w:rsidRPr="00ED4AF5" w:rsidRDefault="00ED4AF5" w:rsidP="006647C0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0,01</w:t>
            </w:r>
            <w:r w:rsidR="006647C0">
              <w:rPr>
                <w:szCs w:val="24"/>
              </w:rPr>
              <w:t>06</w:t>
            </w:r>
          </w:p>
        </w:tc>
      </w:tr>
      <w:tr w:rsidR="00ED4AF5" w:rsidRPr="00ED4AF5" w:rsidTr="00097AF5">
        <w:tc>
          <w:tcPr>
            <w:tcW w:w="727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3.</w:t>
            </w:r>
          </w:p>
        </w:tc>
        <w:tc>
          <w:tcPr>
            <w:tcW w:w="2216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Неучтенные расходы</w:t>
            </w:r>
          </w:p>
        </w:tc>
        <w:tc>
          <w:tcPr>
            <w:tcW w:w="1738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тыс</w:t>
            </w:r>
            <w:proofErr w:type="gramStart"/>
            <w:r w:rsidRPr="00ED4AF5">
              <w:rPr>
                <w:szCs w:val="24"/>
              </w:rPr>
              <w:t>.к</w:t>
            </w:r>
            <w:proofErr w:type="gramEnd"/>
            <w:r w:rsidRPr="00ED4AF5">
              <w:rPr>
                <w:szCs w:val="24"/>
              </w:rPr>
              <w:t>уб.м./</w:t>
            </w:r>
            <w:proofErr w:type="spellStart"/>
            <w:r w:rsidRPr="00ED4AF5">
              <w:rPr>
                <w:szCs w:val="24"/>
              </w:rPr>
              <w:t>сут</w:t>
            </w:r>
            <w:proofErr w:type="spellEnd"/>
            <w:r w:rsidRPr="00ED4AF5">
              <w:rPr>
                <w:szCs w:val="24"/>
              </w:rPr>
              <w:t>.</w:t>
            </w:r>
          </w:p>
        </w:tc>
        <w:tc>
          <w:tcPr>
            <w:tcW w:w="1484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10%</w:t>
            </w:r>
          </w:p>
        </w:tc>
        <w:tc>
          <w:tcPr>
            <w:tcW w:w="1987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</w:p>
        </w:tc>
        <w:tc>
          <w:tcPr>
            <w:tcW w:w="1794" w:type="dxa"/>
          </w:tcPr>
          <w:p w:rsidR="00ED4AF5" w:rsidRPr="00ED4AF5" w:rsidRDefault="00ED4AF5" w:rsidP="006647C0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0,01</w:t>
            </w:r>
            <w:r w:rsidR="006647C0">
              <w:rPr>
                <w:szCs w:val="24"/>
              </w:rPr>
              <w:t>06</w:t>
            </w:r>
          </w:p>
        </w:tc>
      </w:tr>
      <w:tr w:rsidR="00097AF5" w:rsidRPr="00ED4AF5" w:rsidTr="00097AF5">
        <w:tc>
          <w:tcPr>
            <w:tcW w:w="727" w:type="dxa"/>
          </w:tcPr>
          <w:p w:rsidR="00097AF5" w:rsidRDefault="00097AF5" w:rsidP="00072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216" w:type="dxa"/>
          </w:tcPr>
          <w:p w:rsidR="00097AF5" w:rsidRDefault="00097AF5" w:rsidP="00072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Полив  зеленых насаждений в летнее время</w:t>
            </w:r>
          </w:p>
        </w:tc>
        <w:tc>
          <w:tcPr>
            <w:tcW w:w="1738" w:type="dxa"/>
          </w:tcPr>
          <w:p w:rsidR="00097AF5" w:rsidRPr="00766D65" w:rsidRDefault="00097AF5" w:rsidP="00072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уб.м./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84" w:type="dxa"/>
          </w:tcPr>
          <w:p w:rsidR="00097AF5" w:rsidRDefault="006647C0" w:rsidP="00072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</w:t>
            </w:r>
          </w:p>
        </w:tc>
        <w:tc>
          <w:tcPr>
            <w:tcW w:w="1987" w:type="dxa"/>
          </w:tcPr>
          <w:p w:rsidR="00097AF5" w:rsidRPr="00766D65" w:rsidRDefault="00097AF5" w:rsidP="00072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794" w:type="dxa"/>
          </w:tcPr>
          <w:p w:rsidR="00097AF5" w:rsidRDefault="00097AF5" w:rsidP="00072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ED4AF5" w:rsidRPr="00ED4AF5" w:rsidTr="00097AF5">
        <w:tc>
          <w:tcPr>
            <w:tcW w:w="727" w:type="dxa"/>
          </w:tcPr>
          <w:p w:rsidR="00ED4AF5" w:rsidRPr="00ED4AF5" w:rsidRDefault="00097AF5" w:rsidP="00ED4A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D4AF5" w:rsidRPr="00ED4AF5">
              <w:rPr>
                <w:szCs w:val="24"/>
              </w:rPr>
              <w:t>.</w:t>
            </w:r>
          </w:p>
        </w:tc>
        <w:tc>
          <w:tcPr>
            <w:tcW w:w="2216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ИТОГО</w:t>
            </w:r>
          </w:p>
        </w:tc>
        <w:tc>
          <w:tcPr>
            <w:tcW w:w="1738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</w:p>
        </w:tc>
        <w:tc>
          <w:tcPr>
            <w:tcW w:w="1484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</w:p>
        </w:tc>
        <w:tc>
          <w:tcPr>
            <w:tcW w:w="1987" w:type="dxa"/>
          </w:tcPr>
          <w:p w:rsidR="00ED4AF5" w:rsidRPr="00ED4AF5" w:rsidRDefault="00ED4AF5" w:rsidP="00ED4AF5">
            <w:pPr>
              <w:jc w:val="both"/>
              <w:rPr>
                <w:szCs w:val="24"/>
              </w:rPr>
            </w:pPr>
          </w:p>
        </w:tc>
        <w:tc>
          <w:tcPr>
            <w:tcW w:w="1794" w:type="dxa"/>
          </w:tcPr>
          <w:p w:rsidR="00ED4AF5" w:rsidRPr="00ED4AF5" w:rsidRDefault="00ED4AF5" w:rsidP="006647C0">
            <w:pPr>
              <w:jc w:val="both"/>
              <w:rPr>
                <w:szCs w:val="24"/>
              </w:rPr>
            </w:pPr>
            <w:r w:rsidRPr="00ED4AF5">
              <w:rPr>
                <w:szCs w:val="24"/>
              </w:rPr>
              <w:t>0,1</w:t>
            </w:r>
            <w:r w:rsidR="006647C0">
              <w:rPr>
                <w:szCs w:val="24"/>
              </w:rPr>
              <w:t>572</w:t>
            </w:r>
          </w:p>
        </w:tc>
      </w:tr>
    </w:tbl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Pr="006647C0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</w:r>
      <w:r w:rsidRPr="006647C0">
        <w:rPr>
          <w:rFonts w:ascii="Times New Roman" w:hAnsi="Times New Roman" w:cs="Times New Roman"/>
          <w:sz w:val="28"/>
          <w:szCs w:val="28"/>
        </w:rPr>
        <w:t>максимальный  расчетный суточный расход возможно принять в размере 0,1</w:t>
      </w:r>
      <w:r w:rsidR="006647C0" w:rsidRPr="006647C0">
        <w:rPr>
          <w:rFonts w:ascii="Times New Roman" w:hAnsi="Times New Roman" w:cs="Times New Roman"/>
          <w:sz w:val="28"/>
          <w:szCs w:val="28"/>
        </w:rPr>
        <w:t>572</w:t>
      </w:r>
      <w:r w:rsidRPr="006647C0">
        <w:rPr>
          <w:rFonts w:ascii="Times New Roman" w:hAnsi="Times New Roman" w:cs="Times New Roman"/>
          <w:sz w:val="28"/>
          <w:szCs w:val="28"/>
        </w:rPr>
        <w:t xml:space="preserve"> тыс. куб.м./сутки в летнее время, 0,1</w:t>
      </w:r>
      <w:r w:rsidR="006647C0" w:rsidRPr="006647C0">
        <w:rPr>
          <w:rFonts w:ascii="Times New Roman" w:hAnsi="Times New Roman" w:cs="Times New Roman"/>
          <w:sz w:val="28"/>
          <w:szCs w:val="28"/>
        </w:rPr>
        <w:t>166</w:t>
      </w:r>
      <w:r w:rsidRPr="006647C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647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47C0">
        <w:rPr>
          <w:rFonts w:ascii="Times New Roman" w:hAnsi="Times New Roman" w:cs="Times New Roman"/>
          <w:sz w:val="28"/>
          <w:szCs w:val="28"/>
        </w:rPr>
        <w:t>уб.м/сутки  в  остальное время года. Фактический  суточный  расход  за 20</w:t>
      </w:r>
      <w:r w:rsidR="00CD253C">
        <w:rPr>
          <w:rFonts w:ascii="Times New Roman" w:hAnsi="Times New Roman" w:cs="Times New Roman"/>
          <w:sz w:val="28"/>
          <w:szCs w:val="28"/>
        </w:rPr>
        <w:t>20</w:t>
      </w:r>
      <w:r w:rsidRPr="006647C0">
        <w:rPr>
          <w:rFonts w:ascii="Times New Roman" w:hAnsi="Times New Roman" w:cs="Times New Roman"/>
          <w:sz w:val="28"/>
          <w:szCs w:val="28"/>
        </w:rPr>
        <w:t xml:space="preserve"> год составил 0,0</w:t>
      </w:r>
      <w:r w:rsidR="00CD253C">
        <w:rPr>
          <w:rFonts w:ascii="Times New Roman" w:hAnsi="Times New Roman" w:cs="Times New Roman"/>
          <w:sz w:val="28"/>
          <w:szCs w:val="28"/>
        </w:rPr>
        <w:t>6</w:t>
      </w:r>
      <w:r w:rsidRPr="006647C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647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47C0">
        <w:rPr>
          <w:rFonts w:ascii="Times New Roman" w:hAnsi="Times New Roman" w:cs="Times New Roman"/>
          <w:sz w:val="28"/>
          <w:szCs w:val="28"/>
        </w:rPr>
        <w:t>уб.м./сутки.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Расход воды на наружное пожаротушение и расчётное количество одновременных пожаров в муниципальном образовании </w:t>
      </w:r>
      <w:proofErr w:type="spellStart"/>
      <w:r w:rsidR="00F203C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F203C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</w:rPr>
        <w:t xml:space="preserve"> сельсовет  принят в соответствии с нормами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2.04.02-84.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 xml:space="preserve">Расчётная продолжительность пожаров принимается -3 часа. На проектный  срок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принимается один пожар 55 л/сек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в сельском поселении и один пожар 30л/сек на производстве.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Потребный расход составит  (55+30) </w:t>
      </w:r>
      <w:r w:rsidRPr="00ED4AF5">
        <w:rPr>
          <w:rFonts w:ascii="Times New Roman" w:hAnsi="Times New Roman" w:cs="Times New Roman"/>
          <w:szCs w:val="24"/>
        </w:rPr>
        <w:t>х</w:t>
      </w:r>
      <w:r w:rsidRPr="00ED4AF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D4AF5">
        <w:rPr>
          <w:rFonts w:ascii="Times New Roman" w:hAnsi="Times New Roman" w:cs="Times New Roman"/>
          <w:szCs w:val="24"/>
        </w:rPr>
        <w:t>х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3600=918 куб.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>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Наружное пожаротушение предусматривается из пожарных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гидрантов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устанавливаемых  на сетях водоснабжения. Для нужд 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пожаротушения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возможно  дополнительно использовать открытые водоёмы.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Мощность системы водоснабжения, учитывая её неполную загрузку,  покроет дополнительную потребность в воде во вновь проектируемой застройке. 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Default="00ED4AF5" w:rsidP="00ED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1.3. Основные проблемы</w:t>
      </w:r>
      <w:r w:rsidRPr="00ED4AF5">
        <w:rPr>
          <w:rFonts w:ascii="Times New Roman" w:hAnsi="Times New Roman" w:cs="Times New Roman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</w:rPr>
        <w:t xml:space="preserve"> систем  водоснабжения по муниципальному образованию и  предложения по их разрешению</w:t>
      </w:r>
    </w:p>
    <w:p w:rsidR="00822595" w:rsidRPr="00ED4AF5" w:rsidRDefault="00822595" w:rsidP="00ED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ED4AF5" w:rsidP="00ED4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Наиболее  актуальными в настоящее время являются проблемы: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 высокая  изношенность   оборудования  и  водопроводных  сетей;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-потери при транспортировке воды;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-отсутствие станций водоподготовки на водозаборе.</w:t>
      </w:r>
    </w:p>
    <w:p w:rsidR="00ED4AF5" w:rsidRPr="00ED4AF5" w:rsidRDefault="00ED4AF5" w:rsidP="00ED4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Водопроводные  сети и оборудование системы водоснабжения, водонапорные башни  были введены в эксплуатацию  более 25-45 лет назад. С  таким сроком эксплуатации  ежегодно  увеличивается количество аварий. Высокая аварийность способствует вторичному загрязнению, перебоям в подаче воды,  утечкам в сети, что ведет к перерасходу электроэнергии и, в конечном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к увеличению себестоимости 1 куб.м. воды.  </w:t>
      </w:r>
    </w:p>
    <w:p w:rsidR="00ED4AF5" w:rsidRPr="00ED4AF5" w:rsidRDefault="00ED4AF5" w:rsidP="00ED4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lastRenderedPageBreak/>
        <w:t xml:space="preserve">Для гарантированного водоснабжения населенных пунктов </w:t>
      </w:r>
      <w:proofErr w:type="spellStart"/>
      <w:r w:rsidR="00F203C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сельского совета, при полном благоустройстве (устройство водопроводных сетей внутри каждого дома, общественных зданий и зданий коммунального назначения)  необходимо выполнение следующих мероприятий:</w:t>
      </w:r>
    </w:p>
    <w:p w:rsidR="00ED4AF5" w:rsidRPr="00ED4AF5" w:rsidRDefault="00ED4AF5" w:rsidP="00ED4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    -   капитальный ремонт или замена  водонапорных башен, имеющих  значительный износ;</w:t>
      </w:r>
    </w:p>
    <w:p w:rsidR="00ED4AF5" w:rsidRPr="00ED4AF5" w:rsidRDefault="00ED4AF5" w:rsidP="00ED4AF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поэтапная реконструкция существующих  водопроводных сетей, и замена изношенных участков сети, замена устаревшего технологического оборудования;</w:t>
      </w:r>
    </w:p>
    <w:p w:rsidR="00ED4AF5" w:rsidRPr="00ED4AF5" w:rsidRDefault="00ED4AF5" w:rsidP="00ED4AF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установка приборов учёта на каждом вводе для систематизированного контроля потребления воды.</w:t>
      </w:r>
    </w:p>
    <w:p w:rsidR="00ED4AF5" w:rsidRPr="00ED4AF5" w:rsidRDefault="00ED4AF5" w:rsidP="00ED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AF5" w:rsidRDefault="00ED4AF5" w:rsidP="00ED4AF5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1.4.Перспективное потребление коммунальных ресурсов в сфере водоснабжения.</w:t>
      </w:r>
    </w:p>
    <w:p w:rsidR="00822595" w:rsidRPr="00ED4AF5" w:rsidRDefault="00822595" w:rsidP="00ED4AF5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ED4AF5" w:rsidP="00ED4AF5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Водоснабжение сельского поселения  намечается  осуществлять с учётом существующей схемы водоснабжения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При строительстве водопровода для регулирования гидравлического давления по зонам и стабилизации свободного напора в той или иной зоне предусматривается установка регуляторов давления и обратных клапанов.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ab/>
        <w:t>Учитывая рельеф, сложившуюся застройку села, схему размещения нового строительства для обеспечения надёжного водоснабжения настоящими мероприятиями предлагается:</w:t>
      </w:r>
    </w:p>
    <w:p w:rsidR="00ED4AF5" w:rsidRPr="00ED4AF5" w:rsidRDefault="00ED4AF5" w:rsidP="00ED4A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Разработка проектно- сметной документации на реконструкцию водопроводных сетей и </w:t>
      </w:r>
      <w:proofErr w:type="spellStart"/>
      <w:proofErr w:type="gramStart"/>
      <w:r w:rsidRPr="00ED4AF5">
        <w:rPr>
          <w:rFonts w:ascii="Times New Roman" w:hAnsi="Times New Roman" w:cs="Times New Roman"/>
          <w:sz w:val="28"/>
          <w:szCs w:val="28"/>
        </w:rPr>
        <w:t>напорно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>- регулирующих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сооружений;</w:t>
      </w:r>
    </w:p>
    <w:p w:rsidR="00ED4AF5" w:rsidRPr="00ED4AF5" w:rsidRDefault="00ED4AF5" w:rsidP="00ED4A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Строительство новых напорно-регулирующих сооружений и реконструкция существующих скважин, накопительного резервуара питьевого водоснабжения и противопожарного резервуара  в МО </w:t>
      </w:r>
      <w:proofErr w:type="spellStart"/>
      <w:r w:rsidR="00F203C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F203C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D4AF5" w:rsidRPr="00ED4AF5" w:rsidRDefault="00ED4AF5" w:rsidP="00ED4A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Для понижения давления в трубопроводах и нормализации свободных напоров, контроля и учёта расхода воды по потребителям, отключения участков, исключения гидравлических ударов установить по протяженности водопроводов регуляторы давления, узлы учёта, запорную арматуру и обратные клапаны;</w:t>
      </w:r>
    </w:p>
    <w:p w:rsidR="00ED4AF5" w:rsidRPr="00ED4AF5" w:rsidRDefault="00ED4AF5" w:rsidP="00ED4A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Прокладку водоводов предусматривается производить из труб ПНД;</w:t>
      </w:r>
    </w:p>
    <w:p w:rsidR="00ED4AF5" w:rsidRPr="00ED4AF5" w:rsidRDefault="00ED4AF5" w:rsidP="00ED4A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При подключении  зданий индивидуальной застройки к централизованной системе водоснабжения должны быть установлены приборы учёта на каждом вводе;</w:t>
      </w:r>
    </w:p>
    <w:p w:rsidR="00ED4AF5" w:rsidRPr="00ED4AF5" w:rsidRDefault="00ED4AF5" w:rsidP="00ED4A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Предложенную схему расположения водопроводных сетей рекомендуется откорректировать специализированной организацией;</w:t>
      </w:r>
    </w:p>
    <w:p w:rsidR="00ED4AF5" w:rsidRPr="00ED4AF5" w:rsidRDefault="00ED4AF5" w:rsidP="00ED4A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 Финансирование на улучшение санитарно-технического состояния объектов водоснабжения: привлечения инвестиций, вступление в программы на условиях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>.</w:t>
      </w:r>
    </w:p>
    <w:p w:rsidR="00ED4AF5" w:rsidRPr="00ED4AF5" w:rsidRDefault="00ED4AF5" w:rsidP="00ED4A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 в полном объеме обеспечить  централизованным водоснабжением население муниципального образования </w:t>
      </w:r>
      <w:proofErr w:type="spellStart"/>
      <w:r w:rsidR="003475D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3475D2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</w:rPr>
        <w:t xml:space="preserve">сельсовет, улучшить качество питьевой воды, снизить опасность </w:t>
      </w:r>
      <w:r w:rsidRPr="00ED4AF5">
        <w:rPr>
          <w:rFonts w:ascii="Times New Roman" w:hAnsi="Times New Roman" w:cs="Times New Roman"/>
          <w:sz w:val="28"/>
          <w:szCs w:val="28"/>
        </w:rPr>
        <w:lastRenderedPageBreak/>
        <w:t>возникновения и распространения заболеваний, вызываемых некачественной питьевой водой, создать комфортные условия в сфере жилищно-коммунальных услуг.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Default="00ED4AF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b/>
          <w:spacing w:val="18"/>
          <w:sz w:val="28"/>
          <w:szCs w:val="28"/>
        </w:rPr>
        <w:t>Глава 2. Схема водоотведения</w:t>
      </w:r>
    </w:p>
    <w:p w:rsidR="00822595" w:rsidRPr="00ED4AF5" w:rsidRDefault="00822595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822595" w:rsidRDefault="00ED4AF5" w:rsidP="0082259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2.1 Существующее положение в сфере водоотведения муниципального образован</w:t>
      </w:r>
      <w:r w:rsidRPr="003475D2">
        <w:rPr>
          <w:rFonts w:ascii="Times New Roman" w:hAnsi="Times New Roman" w:cs="Times New Roman"/>
          <w:spacing w:val="18"/>
          <w:sz w:val="28"/>
          <w:szCs w:val="28"/>
        </w:rPr>
        <w:t>ия</w:t>
      </w:r>
    </w:p>
    <w:p w:rsidR="00822595" w:rsidRPr="00822595" w:rsidRDefault="00822595" w:rsidP="0082259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spacing w:val="18"/>
          <w:sz w:val="28"/>
          <w:szCs w:val="28"/>
        </w:rPr>
      </w:pP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В муниципальном образовании </w:t>
      </w:r>
      <w:r w:rsidR="00F203C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="00F203C5">
        <w:rPr>
          <w:rFonts w:ascii="Times New Roman" w:hAnsi="Times New Roman" w:cs="Times New Roman"/>
          <w:spacing w:val="18"/>
          <w:sz w:val="28"/>
          <w:szCs w:val="28"/>
        </w:rPr>
        <w:t>Марксовский</w:t>
      </w:r>
      <w:proofErr w:type="spellEnd"/>
      <w:r w:rsidR="00F203C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сельсовет</w:t>
      </w:r>
      <w:r w:rsidR="00F203C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t>централизованная система канализации отсутствует.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Жилищный фонд, объекты социальной сферы и общественные здания имеют выгребные ямы. Вывоз канализационных стоков осуществляется специальным автотранспортом.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Отсутствие канализации в сельском поселении  создает определенные трудности населению, ухудшает их бытовые условия.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 xml:space="preserve">В Оренбургской   области проектом намечается </w:t>
      </w:r>
      <w:proofErr w:type="spellStart"/>
      <w:r w:rsidRPr="00ED4AF5">
        <w:rPr>
          <w:rFonts w:ascii="Times New Roman" w:hAnsi="Times New Roman" w:cs="Times New Roman"/>
          <w:spacing w:val="18"/>
          <w:sz w:val="28"/>
          <w:szCs w:val="28"/>
        </w:rPr>
        <w:t>канализование</w:t>
      </w:r>
      <w:proofErr w:type="spell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централизованными системами развивающихся населенных пунктов с численностью жителей более 200 чел., в остальных 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>–а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втономными системами заводского изготовления. Строительство централизованных систем в малых населенных пунктах экономически невыгодно из-за слишком большой себестоимости очистки </w:t>
      </w:r>
      <w:smartTag w:uri="urn:schemas-microsoft-com:office:smarttags" w:element="metricconverter">
        <w:smartTagPr>
          <w:attr w:name="ProductID" w:val="1 куб. м"/>
        </w:smartTagPr>
        <w:r w:rsidRPr="00ED4AF5">
          <w:rPr>
            <w:rFonts w:ascii="Times New Roman" w:hAnsi="Times New Roman" w:cs="Times New Roman"/>
            <w:spacing w:val="18"/>
            <w:sz w:val="28"/>
            <w:szCs w:val="28"/>
          </w:rPr>
          <w:t>1 куб. м</w:t>
        </w:r>
      </w:smartTag>
      <w:r w:rsidRPr="00ED4AF5">
        <w:rPr>
          <w:rFonts w:ascii="Times New Roman" w:hAnsi="Times New Roman" w:cs="Times New Roman"/>
          <w:spacing w:val="18"/>
          <w:sz w:val="28"/>
          <w:szCs w:val="28"/>
        </w:rPr>
        <w:t>. стока.</w:t>
      </w:r>
    </w:p>
    <w:p w:rsid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В  связи с тем, что численность населения в населенных пунктах  муниципального образования ежегодно уменьшается  строительство централизованной системы канализации экономически нецелесообразно. В большинстве жилых домов на приусадебных участках площадью более 2000 кв.м. наиболее эффективным будет создание индивидуальных систем канализации и почвенной фильтрации. Желательно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,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чтобы эти системы создавались по единым стандартам, которые гарантируют их экологическую безопасность и упрощают их обслуживание.</w:t>
      </w:r>
    </w:p>
    <w:p w:rsidR="00822595" w:rsidRPr="00ED4AF5" w:rsidRDefault="0082259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ED4AF5" w:rsidRDefault="00ED4AF5" w:rsidP="008225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2.2 Нормы и расходы сточных вод.</w:t>
      </w:r>
    </w:p>
    <w:p w:rsidR="00822595" w:rsidRPr="00ED4AF5" w:rsidRDefault="00822595" w:rsidP="008225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Расчетные расходы сточных вод, как и расходы воды, определяются  исходя из степени благоустройства жилой застройки и сохраняемого жилого фонда. При этом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4AF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proofErr w:type="spellStart"/>
      <w:r w:rsidRPr="00ED4AF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D4AF5">
        <w:rPr>
          <w:rFonts w:ascii="Times New Roman" w:hAnsi="Times New Roman" w:cs="Times New Roman"/>
          <w:sz w:val="28"/>
          <w:szCs w:val="28"/>
        </w:rPr>
        <w:t xml:space="preserve"> 2.04.03-85, удельные нормы водоотведения принимаются равными нормам водопотребления, без учета полива. 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right="67" w:firstLine="708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2.3 Проектные  решения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Проектом генерального плана планируется строительство   автономных локальных очистных сооружений в основном при административных и социальных объектах, а также предлагается использование небольших автономных канализационных очистных сооружений  для очистки стоков  жилого фонда.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Локальная система канализаци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>и-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это канализационная система с глубокой биологической очисткой сточных вод. Процесс переработки </w:t>
      </w:r>
      <w:r w:rsidRPr="00ED4AF5">
        <w:rPr>
          <w:rFonts w:ascii="Times New Roman" w:hAnsi="Times New Roman" w:cs="Times New Roman"/>
          <w:spacing w:val="18"/>
          <w:sz w:val="28"/>
          <w:szCs w:val="28"/>
        </w:rPr>
        <w:lastRenderedPageBreak/>
        <w:t>канализационных сливов происходит при помощи мельчайших микроорганизмов, абсолютно безопасных для окружающей среды и человека.  Степень очистки канализационных  стоков достигает 98%.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Решение по утилизации осадочного ила в локальных системах канализации предусматривает его использование в качестве органического удобрения.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локальные системы канализации  имеют ряд преимуществ по сравнению с выгребными ямами: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-высокая степень очистки </w:t>
      </w:r>
      <w:proofErr w:type="gramStart"/>
      <w:r w:rsidRPr="00ED4AF5">
        <w:rPr>
          <w:rFonts w:ascii="Times New Roman" w:hAnsi="Times New Roman" w:cs="Times New Roman"/>
          <w:spacing w:val="18"/>
          <w:sz w:val="28"/>
          <w:szCs w:val="28"/>
        </w:rPr>
        <w:t>сточных</w:t>
      </w:r>
      <w:proofErr w:type="gramEnd"/>
      <w:r w:rsidRPr="00ED4AF5">
        <w:rPr>
          <w:rFonts w:ascii="Times New Roman" w:hAnsi="Times New Roman" w:cs="Times New Roman"/>
          <w:spacing w:val="18"/>
          <w:sz w:val="28"/>
          <w:szCs w:val="28"/>
        </w:rPr>
        <w:t xml:space="preserve"> вод-98%;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-безопасность для окружающей среды;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компактность;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>-возможность использования органических осадков из системы в качестве удобрения;</w:t>
      </w:r>
    </w:p>
    <w:p w:rsidR="00ED4AF5" w:rsidRPr="00ED4AF5" w:rsidRDefault="00ED4AF5" w:rsidP="00ED4AF5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ED4AF5">
        <w:rPr>
          <w:rFonts w:ascii="Times New Roman" w:hAnsi="Times New Roman" w:cs="Times New Roman"/>
          <w:spacing w:val="18"/>
          <w:sz w:val="28"/>
          <w:szCs w:val="28"/>
        </w:rPr>
        <w:tab/>
        <w:t>Целью  мероприятий по использованию локальной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ED4AF5" w:rsidRPr="00ED4AF5" w:rsidRDefault="00F203C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ED4AF5" w:rsidP="00ED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16" w:rsidRPr="00ED4AF5" w:rsidRDefault="007D2F16" w:rsidP="00ED4AF5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sz w:val="28"/>
          <w:szCs w:val="28"/>
        </w:rPr>
      </w:pPr>
    </w:p>
    <w:sectPr w:rsidR="007D2F16" w:rsidRPr="00ED4AF5" w:rsidSect="00C74A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848"/>
    <w:multiLevelType w:val="hybridMultilevel"/>
    <w:tmpl w:val="8102C7CC"/>
    <w:lvl w:ilvl="0" w:tplc="855E0D46">
      <w:start w:val="14"/>
      <w:numFmt w:val="upperLetter"/>
      <w:lvlText w:val="%1-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2B86"/>
    <w:multiLevelType w:val="hybridMultilevel"/>
    <w:tmpl w:val="66CC18A8"/>
    <w:lvl w:ilvl="0" w:tplc="4056A9E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D625F"/>
    <w:multiLevelType w:val="hybridMultilevel"/>
    <w:tmpl w:val="96FA8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D644F"/>
    <w:multiLevelType w:val="multilevel"/>
    <w:tmpl w:val="DCEE2CF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lvlText w:val="%1.%2"/>
      <w:lvlJc w:val="left"/>
      <w:pPr>
        <w:tabs>
          <w:tab w:val="num" w:pos="820"/>
        </w:tabs>
        <w:ind w:left="820" w:hanging="810"/>
      </w:p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810"/>
      </w:p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08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440"/>
      </w:p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230"/>
        </w:tabs>
        <w:ind w:left="223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2160"/>
      </w:pPr>
    </w:lvl>
  </w:abstractNum>
  <w:abstractNum w:abstractNumId="4">
    <w:nsid w:val="158B1793"/>
    <w:multiLevelType w:val="hybridMultilevel"/>
    <w:tmpl w:val="7A82573E"/>
    <w:lvl w:ilvl="0" w:tplc="2D6E50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A75"/>
    <w:rsid w:val="00060A56"/>
    <w:rsid w:val="00072ADC"/>
    <w:rsid w:val="00095892"/>
    <w:rsid w:val="00097AF5"/>
    <w:rsid w:val="000A2B52"/>
    <w:rsid w:val="000F2F6E"/>
    <w:rsid w:val="00111BC3"/>
    <w:rsid w:val="001C0024"/>
    <w:rsid w:val="001F167E"/>
    <w:rsid w:val="00251972"/>
    <w:rsid w:val="002565F0"/>
    <w:rsid w:val="002A1E84"/>
    <w:rsid w:val="00315504"/>
    <w:rsid w:val="003475D2"/>
    <w:rsid w:val="003A4C30"/>
    <w:rsid w:val="003B3BFE"/>
    <w:rsid w:val="00464A05"/>
    <w:rsid w:val="005C3014"/>
    <w:rsid w:val="0063495B"/>
    <w:rsid w:val="006647C0"/>
    <w:rsid w:val="007B690A"/>
    <w:rsid w:val="007D2F16"/>
    <w:rsid w:val="00822595"/>
    <w:rsid w:val="00896733"/>
    <w:rsid w:val="00900BE8"/>
    <w:rsid w:val="00950FF5"/>
    <w:rsid w:val="009D34CA"/>
    <w:rsid w:val="00A63845"/>
    <w:rsid w:val="00AF324A"/>
    <w:rsid w:val="00B03AAB"/>
    <w:rsid w:val="00B95288"/>
    <w:rsid w:val="00C711CF"/>
    <w:rsid w:val="00C74A75"/>
    <w:rsid w:val="00CD253C"/>
    <w:rsid w:val="00ED4AF5"/>
    <w:rsid w:val="00F0307A"/>
    <w:rsid w:val="00F203C5"/>
    <w:rsid w:val="00F5593F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B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74A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74A7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C74A7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uiPriority w:val="99"/>
    <w:rsid w:val="00C74A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C74A75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sz w:val="28"/>
      <w:lang w:val="en-US" w:eastAsia="hi-IN" w:bidi="hi-IN"/>
    </w:rPr>
  </w:style>
  <w:style w:type="character" w:customStyle="1" w:styleId="bindvalue">
    <w:name w:val="bindvalue"/>
    <w:basedOn w:val="a0"/>
    <w:rsid w:val="00C74A75"/>
  </w:style>
  <w:style w:type="table" w:styleId="a4">
    <w:name w:val="Table Grid"/>
    <w:basedOn w:val="a1"/>
    <w:rsid w:val="00ED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dcterms:created xsi:type="dcterms:W3CDTF">2021-05-26T09:34:00Z</dcterms:created>
  <dcterms:modified xsi:type="dcterms:W3CDTF">2021-05-27T12:28:00Z</dcterms:modified>
</cp:coreProperties>
</file>