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136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F80573" w:rsidRPr="00747D69" w:rsidTr="00A82019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80573" w:rsidRPr="00747D69" w:rsidRDefault="00F80573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80573" w:rsidRPr="00747D69" w:rsidRDefault="00F80573" w:rsidP="00A8201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С.М.Попова об итогах  работы  по развитию местного самоуправления на территории муниципального образования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1.Отчет главы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«Об общих принципах организации местного самоуправления в Российской Федерации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7D69">
        <w:rPr>
          <w:rFonts w:ascii="Times New Roman" w:hAnsi="Times New Roman" w:cs="Times New Roman"/>
          <w:sz w:val="28"/>
          <w:szCs w:val="28"/>
        </w:rPr>
        <w:t xml:space="preserve"> год утвердить с оценкой деятельности удовлетворительно   согласно приложения .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747D69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опубликования (обнародования) на информационных стендах, а также на официальном сайте муниципального образования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color w:val="000000"/>
          <w:sz w:val="28"/>
        </w:rPr>
        <w:t xml:space="preserve"> сельсовет Александровского района Оренбургской области.</w:t>
      </w:r>
      <w:r w:rsidRPr="00747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47D69" w:rsidRDefault="00F80573" w:rsidP="00F80573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80573" w:rsidRPr="00747D69" w:rsidRDefault="00F80573" w:rsidP="00F805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С.М.Попов</w:t>
      </w:r>
    </w:p>
    <w:p w:rsidR="00F80573" w:rsidRPr="00747D69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F80573" w:rsidRPr="00747D69" w:rsidTr="00A82019">
        <w:tc>
          <w:tcPr>
            <w:tcW w:w="5210" w:type="dxa"/>
          </w:tcPr>
          <w:p w:rsidR="00F80573" w:rsidRPr="00747D69" w:rsidRDefault="00F80573" w:rsidP="00A82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573" w:rsidRPr="00747D69" w:rsidRDefault="00F80573" w:rsidP="00A8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747D69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80573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Pr="00183CF0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83CF0">
        <w:rPr>
          <w:rFonts w:ascii="Times New Roman" w:hAnsi="Times New Roman" w:cs="Times New Roman"/>
          <w:sz w:val="28"/>
          <w:szCs w:val="28"/>
        </w:rPr>
        <w:t xml:space="preserve">  </w:t>
      </w:r>
      <w:r w:rsidRPr="00183CF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80573" w:rsidRPr="00183CF0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F0">
        <w:rPr>
          <w:rFonts w:ascii="Times New Roman" w:hAnsi="Times New Roman" w:cs="Times New Roman"/>
          <w:b/>
          <w:bCs/>
          <w:sz w:val="28"/>
          <w:szCs w:val="28"/>
        </w:rPr>
        <w:t>ГЛАВЫ  МУНИЦИПАЛЬНОГО ОБРАЗОВАНИЯ МАРКСОВСКИЙ              СЕЛЬСОВЕТ 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83C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Start"/>
      <w:r w:rsidRPr="00183CF0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183C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183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80573" w:rsidRDefault="00F80573" w:rsidP="00F80573">
      <w:pPr>
        <w:spacing w:after="0"/>
      </w:pPr>
    </w:p>
    <w:p w:rsidR="00F80573" w:rsidRPr="00183CF0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3C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C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3CF0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183CF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83CF0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183CF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83C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183C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3CF0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183CF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83CF0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F80573" w:rsidRPr="00183CF0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F0">
        <w:rPr>
          <w:rFonts w:ascii="Times New Roman" w:hAnsi="Times New Roman" w:cs="Times New Roman"/>
          <w:sz w:val="28"/>
          <w:szCs w:val="28"/>
        </w:rPr>
        <w:t xml:space="preserve">    Для информирования населения о деятельности администрации сельсовета используется официальный сайт администрации </w:t>
      </w:r>
      <w:proofErr w:type="spellStart"/>
      <w:r w:rsidRPr="00183C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3CF0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</w:t>
      </w:r>
      <w:proofErr w:type="gramStart"/>
      <w:r w:rsidRPr="00183C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CF0">
        <w:rPr>
          <w:rFonts w:ascii="Times New Roman" w:hAnsi="Times New Roman" w:cs="Times New Roman"/>
          <w:sz w:val="28"/>
          <w:szCs w:val="28"/>
        </w:rPr>
        <w:t xml:space="preserve"> вопросы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573" w:rsidRDefault="00F80573" w:rsidP="00F80573">
      <w:pPr>
        <w:spacing w:after="0"/>
        <w:rPr>
          <w:rFonts w:ascii="Times New Roman" w:hAnsi="Times New Roman" w:cs="Times New Roman"/>
          <w:b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Style w:val="aff3"/>
          <w:color w:val="000000"/>
          <w:sz w:val="28"/>
          <w:szCs w:val="28"/>
        </w:rPr>
        <w:t xml:space="preserve">                                           </w:t>
      </w:r>
      <w:r>
        <w:rPr>
          <w:rStyle w:val="aff3"/>
          <w:color w:val="000000"/>
          <w:sz w:val="28"/>
          <w:szCs w:val="28"/>
        </w:rPr>
        <w:t xml:space="preserve">      </w:t>
      </w:r>
      <w:r w:rsidRPr="007C39E9">
        <w:rPr>
          <w:rStyle w:val="aff3"/>
          <w:color w:val="000000"/>
          <w:sz w:val="28"/>
          <w:szCs w:val="28"/>
        </w:rPr>
        <w:t xml:space="preserve"> </w:t>
      </w:r>
      <w:r w:rsidRPr="007C39E9">
        <w:rPr>
          <w:rStyle w:val="aff3"/>
          <w:rFonts w:ascii="Times New Roman" w:hAnsi="Times New Roman" w:cs="Times New Roman"/>
          <w:color w:val="000000"/>
          <w:sz w:val="28"/>
          <w:szCs w:val="28"/>
        </w:rPr>
        <w:t>ОБЩАЯ ХАРАКТЕРИСТИКА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01.01.2019 года  зарегистрировано     853 человека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Фактически проживают 523 человек.                                                                 </w:t>
      </w:r>
    </w:p>
    <w:p w:rsidR="00F80573" w:rsidRPr="001173A5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A5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f6"/>
        <w:tblW w:w="5777" w:type="dxa"/>
        <w:tblInd w:w="4644" w:type="dxa"/>
        <w:tblLook w:val="04A0"/>
      </w:tblPr>
      <w:tblGrid>
        <w:gridCol w:w="2373"/>
        <w:gridCol w:w="1245"/>
        <w:gridCol w:w="1118"/>
        <w:gridCol w:w="1041"/>
      </w:tblGrid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  <w:r w:rsidRPr="001173A5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  <w:r w:rsidRPr="001173A5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Всего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  <w:r w:rsidRPr="001173A5">
              <w:rPr>
                <w:b/>
                <w:sz w:val="28"/>
                <w:szCs w:val="28"/>
              </w:rPr>
              <w:t>853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  <w:r w:rsidRPr="001173A5">
              <w:rPr>
                <w:b/>
                <w:sz w:val="28"/>
                <w:szCs w:val="28"/>
              </w:rPr>
              <w:t>883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b/>
                <w:sz w:val="28"/>
                <w:szCs w:val="28"/>
              </w:rPr>
            </w:pPr>
            <w:r w:rsidRPr="001173A5">
              <w:rPr>
                <w:b/>
                <w:sz w:val="28"/>
                <w:szCs w:val="28"/>
              </w:rPr>
              <w:t>-30</w:t>
            </w: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proofErr w:type="spellStart"/>
            <w:r w:rsidRPr="001173A5">
              <w:rPr>
                <w:sz w:val="28"/>
                <w:szCs w:val="28"/>
              </w:rPr>
              <w:t>п</w:t>
            </w:r>
            <w:proofErr w:type="gramStart"/>
            <w:r w:rsidRPr="001173A5">
              <w:rPr>
                <w:sz w:val="28"/>
                <w:szCs w:val="28"/>
              </w:rPr>
              <w:t>.М</w:t>
            </w:r>
            <w:proofErr w:type="gramEnd"/>
            <w:r w:rsidRPr="001173A5">
              <w:rPr>
                <w:sz w:val="28"/>
                <w:szCs w:val="28"/>
              </w:rPr>
              <w:t>арксовский</w:t>
            </w:r>
            <w:proofErr w:type="spellEnd"/>
            <w:r w:rsidRPr="001173A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506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517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-11</w:t>
            </w: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с</w:t>
            </w:r>
            <w:proofErr w:type="gramStart"/>
            <w:r w:rsidRPr="001173A5">
              <w:rPr>
                <w:sz w:val="28"/>
                <w:szCs w:val="28"/>
              </w:rPr>
              <w:t>.Д</w:t>
            </w:r>
            <w:proofErr w:type="gramEnd"/>
            <w:r w:rsidRPr="001173A5">
              <w:rPr>
                <w:sz w:val="28"/>
                <w:szCs w:val="28"/>
              </w:rPr>
              <w:t xml:space="preserve">митриевка     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313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329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-16</w:t>
            </w: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п</w:t>
            </w:r>
            <w:proofErr w:type="gramStart"/>
            <w:r w:rsidRPr="001173A5">
              <w:rPr>
                <w:sz w:val="28"/>
                <w:szCs w:val="28"/>
              </w:rPr>
              <w:t>.С</w:t>
            </w:r>
            <w:proofErr w:type="gramEnd"/>
            <w:r w:rsidRPr="001173A5">
              <w:rPr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25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26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-1</w:t>
            </w: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п</w:t>
            </w:r>
            <w:proofErr w:type="gramStart"/>
            <w:r w:rsidRPr="001173A5">
              <w:rPr>
                <w:sz w:val="28"/>
                <w:szCs w:val="28"/>
              </w:rPr>
              <w:t>.К</w:t>
            </w:r>
            <w:proofErr w:type="gramEnd"/>
            <w:r w:rsidRPr="001173A5">
              <w:rPr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0</w:t>
            </w:r>
          </w:p>
        </w:tc>
      </w:tr>
      <w:tr w:rsidR="00F80573" w:rsidTr="00A82019">
        <w:tc>
          <w:tcPr>
            <w:tcW w:w="2373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п</w:t>
            </w:r>
            <w:proofErr w:type="gramStart"/>
            <w:r w:rsidRPr="001173A5">
              <w:rPr>
                <w:sz w:val="28"/>
                <w:szCs w:val="28"/>
              </w:rPr>
              <w:t>.Э</w:t>
            </w:r>
            <w:proofErr w:type="gramEnd"/>
            <w:r w:rsidRPr="001173A5">
              <w:rPr>
                <w:sz w:val="28"/>
                <w:szCs w:val="28"/>
              </w:rPr>
              <w:t>нгельс</w:t>
            </w:r>
          </w:p>
        </w:tc>
        <w:tc>
          <w:tcPr>
            <w:tcW w:w="1245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F80573" w:rsidRPr="001173A5" w:rsidRDefault="00F80573" w:rsidP="00A82019">
            <w:pPr>
              <w:rPr>
                <w:sz w:val="28"/>
                <w:szCs w:val="28"/>
              </w:rPr>
            </w:pPr>
            <w:r w:rsidRPr="001173A5"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F80573" w:rsidRPr="001173A5" w:rsidRDefault="00F80573" w:rsidP="00A82019">
            <w:pPr>
              <w:rPr>
                <w:strike/>
                <w:sz w:val="28"/>
                <w:szCs w:val="28"/>
              </w:rPr>
            </w:pPr>
            <w:r w:rsidRPr="001173A5">
              <w:rPr>
                <w:sz w:val="28"/>
                <w:szCs w:val="28"/>
                <w:vertAlign w:val="subscript"/>
              </w:rPr>
              <w:t xml:space="preserve"> </w:t>
            </w:r>
            <w:r w:rsidRPr="001173A5">
              <w:rPr>
                <w:sz w:val="28"/>
                <w:szCs w:val="28"/>
              </w:rPr>
              <w:t>-2</w:t>
            </w:r>
          </w:p>
        </w:tc>
      </w:tr>
    </w:tbl>
    <w:p w:rsidR="00F80573" w:rsidRDefault="00F80573" w:rsidP="00F80573">
      <w:pPr>
        <w:rPr>
          <w:sz w:val="28"/>
          <w:szCs w:val="28"/>
        </w:rPr>
      </w:pPr>
    </w:p>
    <w:p w:rsidR="00F80573" w:rsidRDefault="00F80573" w:rsidP="00F80573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Имеется  некоторый  отток населения. </w:t>
      </w:r>
      <w:r>
        <w:rPr>
          <w:sz w:val="28"/>
          <w:szCs w:val="28"/>
        </w:rPr>
        <w:t xml:space="preserve">За 2018 год убыло 27 человек, прибыло 19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т.ч. 5 новорожденных)</w:t>
      </w:r>
    </w:p>
    <w:p w:rsidR="00F80573" w:rsidRDefault="00F80573" w:rsidP="00F80573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A5">
        <w:t xml:space="preserve">                                            </w:t>
      </w:r>
      <w:r>
        <w:t xml:space="preserve">                               </w:t>
      </w:r>
      <w:r w:rsidRPr="001173A5">
        <w:t xml:space="preserve">   </w:t>
      </w:r>
      <w:r w:rsidRPr="007C39E9">
        <w:rPr>
          <w:rStyle w:val="aff3"/>
          <w:rFonts w:ascii="Times New Roman" w:hAnsi="Times New Roman" w:cs="Times New Roman"/>
          <w:color w:val="000000"/>
          <w:sz w:val="28"/>
          <w:szCs w:val="28"/>
        </w:rPr>
        <w:t>ОБРАЗОВАНИЕ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действуют 2 школы, в которых обучается 45 уч-ся. (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ООШ -36, Дмитриевская  начальная школа – 9)                В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которую посещают 16 детей.  На территории сельсовета  в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  зарегистрировано  29 </w:t>
      </w:r>
      <w:r w:rsidRPr="007C39E9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 ( дети от рождения до 7 лет) ,  проживает -20;   с.Дмитриевка-  19                 ( зарегистрировано),   10  (проживает) . </w:t>
      </w:r>
    </w:p>
    <w:p w:rsidR="00F80573" w:rsidRDefault="00F80573" w:rsidP="00F80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f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7C39E9">
        <w:rPr>
          <w:rStyle w:val="aff3"/>
          <w:rFonts w:ascii="Times New Roman" w:hAnsi="Times New Roman" w:cs="Times New Roman"/>
          <w:color w:val="000000"/>
          <w:sz w:val="28"/>
          <w:szCs w:val="28"/>
        </w:rPr>
        <w:t>ТОРГОВЛЯ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Жителей сельсовета обслуживают  2  магазина.   В п.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магазин                          « Удача» (ИП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Л.А.» ) ;    магазин «Мария» (ИП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Ю.Н.») закрылся в конце марта  2018 года.   В с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(ИП «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А.С.») ;   магазин « У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Михалыча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>»  (ИП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Выгузова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Р.Ш.») закрылся.  Магазины смешанной торговли, в которых имеются  все товары первой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573" w:rsidRPr="001173A5" w:rsidRDefault="00F80573" w:rsidP="00F80573">
      <w:pPr>
        <w:spacing w:after="0" w:line="240" w:lineRule="auto"/>
        <w:rPr>
          <w:rStyle w:val="aff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1173A5">
        <w:rPr>
          <w:rStyle w:val="aff3"/>
          <w:rFonts w:ascii="Times New Roman" w:hAnsi="Times New Roman" w:cs="Times New Roman"/>
          <w:color w:val="000000"/>
          <w:sz w:val="28"/>
          <w:szCs w:val="28"/>
        </w:rPr>
        <w:t>ЗДРАВОХРАНЕНИЕ</w:t>
      </w:r>
    </w:p>
    <w:p w:rsidR="00F80573" w:rsidRPr="001173A5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A5">
        <w:rPr>
          <w:rFonts w:ascii="Times New Roman" w:hAnsi="Times New Roman" w:cs="Times New Roman"/>
          <w:sz w:val="28"/>
          <w:szCs w:val="28"/>
        </w:rPr>
        <w:t xml:space="preserve">Медицинское обслуживание  проводится в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1173A5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173A5"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 w:rsidRPr="001173A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73A5"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1173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1173A5">
        <w:rPr>
          <w:rFonts w:ascii="Times New Roman" w:hAnsi="Times New Roman" w:cs="Times New Roman"/>
          <w:sz w:val="28"/>
          <w:szCs w:val="28"/>
        </w:rPr>
        <w:t xml:space="preserve">  до октября  месяца  работал 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1173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73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3A5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1173A5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с.  Александровка. </w:t>
      </w:r>
    </w:p>
    <w:p w:rsidR="00F80573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Pr="001173A5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f3"/>
          <w:color w:val="000000"/>
          <w:sz w:val="28"/>
          <w:szCs w:val="28"/>
        </w:rPr>
        <w:t xml:space="preserve">                                                                  </w:t>
      </w:r>
      <w:r w:rsidRPr="001173A5">
        <w:rPr>
          <w:rStyle w:val="aff3"/>
          <w:rFonts w:ascii="Times New Roman" w:hAnsi="Times New Roman" w:cs="Times New Roman"/>
          <w:color w:val="000000"/>
          <w:sz w:val="28"/>
          <w:szCs w:val="28"/>
        </w:rPr>
        <w:t xml:space="preserve">  КУЛЬТУРА</w:t>
      </w:r>
    </w:p>
    <w:p w:rsidR="00F80573" w:rsidRPr="001173A5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173A5">
        <w:rPr>
          <w:rFonts w:ascii="Times New Roman" w:hAnsi="Times New Roman" w:cs="Times New Roman"/>
          <w:color w:val="000000"/>
          <w:sz w:val="28"/>
          <w:szCs w:val="28"/>
        </w:rPr>
        <w:t>Культурно-массовой деятельностью  на территории сельсовета  занимаются клубы (</w:t>
      </w:r>
      <w:proofErr w:type="spellStart"/>
      <w:r w:rsidRPr="001173A5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1173A5">
        <w:rPr>
          <w:rFonts w:ascii="Times New Roman" w:hAnsi="Times New Roman" w:cs="Times New Roman"/>
          <w:color w:val="000000"/>
          <w:sz w:val="28"/>
          <w:szCs w:val="28"/>
        </w:rPr>
        <w:t xml:space="preserve"> СДК</w:t>
      </w:r>
      <w:proofErr w:type="gramStart"/>
      <w:r w:rsidRPr="001173A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173A5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 w:rsidRPr="001173A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173A5">
        <w:rPr>
          <w:rFonts w:ascii="Times New Roman" w:hAnsi="Times New Roman" w:cs="Times New Roman"/>
          <w:color w:val="000000"/>
          <w:sz w:val="28"/>
          <w:szCs w:val="28"/>
        </w:rPr>
        <w:t xml:space="preserve"> концерты на 8 Марта,  9 мая, «Проводы русской зимы», 1 июня  (День детства), «День пожилого человека», День Матери, новогодние праздники.  Каждый год наши клубы принимают участие в районном фестивале народного творчества  « Обильный край, благословенный…».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9 мая   была проведена акция бессмертный полк, в котором принимали участие учащиеся  и учителя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школы, жители посёлка и гости.  Были проведены митинги возле обелисков  воинам, погибшим в годы Великой Отечественной войны 1941-1945 года.  Основные  праздники проводятся совместно  клубами, библиотеками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школами,  Администрацией  сельсовета.</w:t>
      </w:r>
    </w:p>
    <w:p w:rsidR="00F80573" w:rsidRDefault="00F80573" w:rsidP="00F80573">
      <w:pPr>
        <w:spacing w:after="0"/>
        <w:rPr>
          <w:rFonts w:ascii="Times New Roman" w:hAnsi="Times New Roman" w:cs="Times New Roman"/>
          <w:b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f3"/>
          <w:color w:val="000000"/>
          <w:sz w:val="28"/>
          <w:szCs w:val="28"/>
        </w:rPr>
        <w:t xml:space="preserve">                                                        </w:t>
      </w:r>
      <w:r w:rsidRPr="007C39E9">
        <w:rPr>
          <w:rStyle w:val="aff3"/>
          <w:rFonts w:ascii="Times New Roman" w:hAnsi="Times New Roman" w:cs="Times New Roman"/>
          <w:color w:val="000000"/>
          <w:sz w:val="28"/>
          <w:szCs w:val="28"/>
        </w:rPr>
        <w:t>СЕЛЬСКОЕ ХОЗЯЙСТВО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 оказывали спонсорскую помощь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в проведении мероприятий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 праздничного  обеда  на День Пожилых людей </w:t>
      </w:r>
    </w:p>
    <w:p w:rsidR="00F80573" w:rsidRDefault="00F80573" w:rsidP="00F80573">
      <w:pPr>
        <w:spacing w:after="0" w:line="240" w:lineRule="auto"/>
      </w:pPr>
      <w:r w:rsidRPr="008041F6">
        <w:t xml:space="preserve"> 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ТОСПа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работает Гаршина С.Н.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нет ИП,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с. Александровка и областной центр г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ренбург осуществляют частные водители.   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9E9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9E9">
        <w:rPr>
          <w:rFonts w:ascii="Times New Roman" w:hAnsi="Times New Roman" w:cs="Times New Roman"/>
          <w:sz w:val="28"/>
          <w:szCs w:val="28"/>
        </w:rPr>
        <w:t>Волейбольный турнир памяти  Героя Советского Союза Мартынова Н.М. стал традиционным . С 2010 года турнир проводится  в районном центре с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лександровка в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. Спонсором этого турнира  является Администрация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также  ИП «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Т.Б.», ИП « Кушнеров Н.Н.», И П  «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Б.А.».   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зарегистрировано  пенсионеров -209 чел., (проживают 189 чел.).   Это 36% от общего проживающего населения.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первичной организации - </w:t>
      </w:r>
      <w:proofErr w:type="spell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Саттарова</w:t>
      </w:r>
      <w:proofErr w:type="spell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Халида</w:t>
      </w:r>
      <w:proofErr w:type="spell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Нигматуловна</w:t>
      </w:r>
      <w:proofErr w:type="spell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а заместитель- Матрос Тамара </w:t>
      </w:r>
      <w:proofErr w:type="spell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Парфирьевна</w:t>
      </w:r>
      <w:proofErr w:type="spell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Пенсионеры и инвалиды </w:t>
      </w:r>
      <w:proofErr w:type="spell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>_активные</w:t>
      </w:r>
      <w:proofErr w:type="spell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участники всех мероприятий</w:t>
      </w:r>
      <w:proofErr w:type="gramStart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проводимых на территории сельсовета.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Style w:val="aff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БЛАГОУСТРОЙСТВО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9E9">
        <w:rPr>
          <w:rFonts w:ascii="Times New Roman" w:hAnsi="Times New Roman" w:cs="Times New Roman"/>
          <w:sz w:val="28"/>
          <w:szCs w:val="28"/>
        </w:rPr>
        <w:t xml:space="preserve">Важное место в деятельности Администрации занимает работа по благоустройству территории сельсовета.  С 21 апреля по 21  мая 2018 г.   на территории  администрации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 во всех населенных пунктах проводились субботники.  В субботниках принимали участие жители, работники организаций и учреждений 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точек). Проводили вырубку и выкорчевку сухостоя, очищали территории от высохшей растительности и листвы,  производили посадку саженцев.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Мусор вывозился на свалку ТБО  трактором, принадлежащим администрации сельсовета. 18 мая   учащиеся и учителя 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ООШ    произвели   очистку  от мусора  прибрежной  территории 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пруда.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В течение летне-осеннего периода производилось скашивание сорной растительности  травокосилкой, работу выполнял рабочий по договору.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Велось окучивание свалок, были ликвидированы несанкционированные свалки.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. Дмитриевка -   проводился  субботник на территории  кладбища, возле обелиска были  высажены  саженцы сосны,   продолжается строительство часовни.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lastRenderedPageBreak/>
        <w:t xml:space="preserve">  В рамках социального партнёрства  с нефтяными компаниями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работающими на территории района ( в частности нашего сельсовета)  установлена детская площадка на территории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В зимний период   производилась очистка дорог от снега трактором,  принадлежащим администрации сельсовета.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Большое значимое событие на территории нашего сельсовета  состоялось 11 августа -  в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школе  отметили  100-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со дня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рождения Героя Советского Союза Николая Михайловича Мартынова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>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избранный в сентябре 2015 года, состоящий из 7 депутатов. В течение 2018  года проведено 10  заседаний  Совета депутатов,   на них было принято 38 решений. Более значимые Решения: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О бюджете муниципального   образования 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Александровского района   Оренбургской области на 2019 год и плановый период 2020и 2021годов,  Об    утверждении   Положения   о сходе граждан на территории муниципального образования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  сельсовет Александровского района Оренбургской области;  Об утверждении Положения о   территориальном общественном    самоуправлении  на  территории  муниципального      образования       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области;</w:t>
      </w:r>
      <w:proofErr w:type="gramEnd"/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О внесении изменений в решение  Совета депутатов от  17.11.2017 № 78 « О земельном налоге»;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Было проведено 8  встреч с жителями сельсовета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в том числе 5 встреч в рамках проведения собрания граждан и  3 встречи  в рамках проведения публичных слушаний по различным вопросам деятельности.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В течение 2018 года администрацией было издано 74  постановления и 20 распоряжений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Все нормативно-правовые  документы размещаются в электронном виде  на официальном  сайте  администрации.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До  1 сентября 2018 года     в  администрации сельсовета  осуществлялась   работа отдела  ЗАГС  и производилась   государственная  регистрация рождения, заключения брака, установления отцовства, смерти. За 8 месяцев  2018 года  зарегистрировано всего лишь  1 рождение ребёнка.   Регистраций брака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 установлений отцовства и смерти не было.    За 2018 год умерло 11 человек.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  В 2018 году  три   супружеские   пары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сельсовета,  отметили   Юбилеи  совместной жизни.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Супружеская  пара  - Березины Василий Сергеевич и Вера Ефимовна, проживающие в п.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отметили 55 лет совместной жизни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и супружеская пара Медведевы   Василий  Егорович и Нина Николаевна , также жители п.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отметили 50 лет совместной жизни.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Супруги Каратаевы Василий Семенович и Анна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Никоноровна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, проживающие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>. Дмитриевка отметили 55 лет совместной жизни.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Все три пары были приглашены на праздник.   В их адрес  прозвучали слова поздравления и им были  вручены  подарок от администрации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сельсовета,    поздравительная открытка  от Губернатора Оренбургской области.  К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в прошлом году от Губернатора Оренбургской области  подарки были отмены.  Имена  «юбиляров» были занесены   в  Почетную  книгу знаменательных дат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В 2018  году было совершено нотариальных действий- 70, в том числе  заверено: доверенностей - 58 , подлинности подписей граждан- 5 , копий документов- 5, дубликат договора- 2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В устной форме за 2018 год  обратилось 54 человека. 85%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39E9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Юрий Витальевич;  в с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митриевка- Леншин Юрий Михайлович; в п.Самарский –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беседовать с нерадивыми хозяевами бродячего скота, бродячих собак.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Мероприятия и работы, которые 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>проводятся  администрацией  сельсовета во многом зависят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Формирование бюджета - наиболее сложный вопрос в рамках реализаций полномочий.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сельсовета  за 2018 </w:t>
      </w:r>
      <w:r w:rsidRPr="007C39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 по доходам – </w:t>
      </w:r>
      <w:r w:rsidRPr="008B6263">
        <w:rPr>
          <w:rFonts w:ascii="Times New Roman" w:hAnsi="Times New Roman" w:cs="Times New Roman"/>
          <w:sz w:val="28"/>
          <w:szCs w:val="28"/>
        </w:rPr>
        <w:t>3694885,69</w:t>
      </w:r>
      <w:r w:rsidRPr="007C39E9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-по расходам – </w:t>
      </w:r>
      <w:r w:rsidRPr="008B6263">
        <w:rPr>
          <w:rFonts w:ascii="Times New Roman" w:hAnsi="Times New Roman" w:cs="Times New Roman"/>
          <w:sz w:val="28"/>
          <w:szCs w:val="28"/>
        </w:rPr>
        <w:t>3765335,51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39E9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7C39E9">
        <w:rPr>
          <w:rFonts w:ascii="Times New Roman" w:hAnsi="Times New Roman" w:cs="Times New Roman"/>
          <w:sz w:val="28"/>
          <w:szCs w:val="28"/>
        </w:rPr>
        <w:t>.</w:t>
      </w:r>
      <w:r w:rsidRPr="008B6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6263">
        <w:rPr>
          <w:rFonts w:ascii="Times New Roman" w:hAnsi="Times New Roman" w:cs="Times New Roman"/>
          <w:sz w:val="28"/>
          <w:szCs w:val="28"/>
        </w:rPr>
        <w:t>265109,67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-земельный налог составил</w:t>
      </w:r>
      <w:r w:rsidRPr="008B6263">
        <w:rPr>
          <w:rFonts w:ascii="Times New Roman" w:hAnsi="Times New Roman" w:cs="Times New Roman"/>
          <w:b/>
          <w:sz w:val="28"/>
          <w:szCs w:val="28"/>
        </w:rPr>
        <w:t>-</w:t>
      </w:r>
      <w:r w:rsidRPr="008B6263">
        <w:rPr>
          <w:rFonts w:ascii="Times New Roman" w:hAnsi="Times New Roman" w:cs="Times New Roman"/>
          <w:sz w:val="28"/>
          <w:szCs w:val="28"/>
        </w:rPr>
        <w:t xml:space="preserve"> 579151,43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Pr="008B6263">
        <w:rPr>
          <w:rFonts w:ascii="Times New Roman" w:hAnsi="Times New Roman" w:cs="Times New Roman"/>
          <w:sz w:val="28"/>
          <w:szCs w:val="28"/>
        </w:rPr>
        <w:t>609496,01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>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-арендная плата за землю – </w:t>
      </w:r>
      <w:r w:rsidRPr="008B6263">
        <w:rPr>
          <w:rFonts w:ascii="Times New Roman" w:hAnsi="Times New Roman" w:cs="Times New Roman"/>
          <w:sz w:val="28"/>
          <w:szCs w:val="28"/>
        </w:rPr>
        <w:t xml:space="preserve">417910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-акцизы – </w:t>
      </w:r>
      <w:r w:rsidRPr="008B6263">
        <w:rPr>
          <w:rFonts w:ascii="Times New Roman" w:hAnsi="Times New Roman" w:cs="Times New Roman"/>
          <w:sz w:val="28"/>
          <w:szCs w:val="28"/>
        </w:rPr>
        <w:t>372531,71</w:t>
      </w:r>
      <w:r w:rsidRPr="000A7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>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госпошлина- 6950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Дотации на выравнивание уровня бюджетной обеспеченности получены в размере -  </w:t>
      </w:r>
      <w:r w:rsidRPr="00565975">
        <w:rPr>
          <w:rFonts w:ascii="Times New Roman" w:hAnsi="Times New Roman" w:cs="Times New Roman"/>
          <w:sz w:val="28"/>
          <w:szCs w:val="28"/>
        </w:rPr>
        <w:t>1532000</w:t>
      </w:r>
      <w:r w:rsidRPr="007C39E9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зарплату, коммунальные услуги, содержание имущества – </w:t>
      </w:r>
      <w:r w:rsidRPr="008B62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108101</w:t>
      </w:r>
      <w:r w:rsidRPr="008B62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B6263">
        <w:rPr>
          <w:rFonts w:ascii="Times New Roman" w:hAnsi="Times New Roman" w:cs="Times New Roman"/>
          <w:sz w:val="28"/>
          <w:szCs w:val="28"/>
        </w:rPr>
        <w:t>руб</w:t>
      </w:r>
      <w:r w:rsidRPr="007C39E9">
        <w:rPr>
          <w:rFonts w:ascii="Times New Roman" w:hAnsi="Times New Roman" w:cs="Times New Roman"/>
          <w:sz w:val="28"/>
          <w:szCs w:val="28"/>
        </w:rPr>
        <w:t>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-по осуществлению первичного воинского учёта </w:t>
      </w:r>
      <w:r w:rsidRPr="008B6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6263">
        <w:rPr>
          <w:rFonts w:ascii="Times New Roman" w:hAnsi="Times New Roman" w:cs="Times New Roman"/>
          <w:sz w:val="28"/>
          <w:szCs w:val="28"/>
        </w:rPr>
        <w:t>81230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пожарную безопасность – </w:t>
      </w:r>
      <w:r w:rsidRPr="008B6263">
        <w:rPr>
          <w:rFonts w:ascii="Times New Roman" w:hAnsi="Times New Roman" w:cs="Times New Roman"/>
          <w:sz w:val="28"/>
          <w:szCs w:val="28"/>
        </w:rPr>
        <w:t>331361,59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культуру – </w:t>
      </w:r>
      <w:r w:rsidRPr="008B6263">
        <w:rPr>
          <w:rFonts w:ascii="Times New Roman" w:hAnsi="Times New Roman" w:cs="Times New Roman"/>
          <w:sz w:val="28"/>
          <w:szCs w:val="28"/>
        </w:rPr>
        <w:t xml:space="preserve">1054400 </w:t>
      </w:r>
      <w:r w:rsidRPr="007C39E9">
        <w:rPr>
          <w:rFonts w:ascii="Times New Roman" w:hAnsi="Times New Roman" w:cs="Times New Roman"/>
          <w:sz w:val="28"/>
          <w:szCs w:val="28"/>
        </w:rPr>
        <w:t>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-на свалки –</w:t>
      </w:r>
      <w:r w:rsidRPr="008B6263">
        <w:rPr>
          <w:rFonts w:ascii="Times New Roman" w:hAnsi="Times New Roman" w:cs="Times New Roman"/>
          <w:sz w:val="28"/>
          <w:szCs w:val="28"/>
        </w:rPr>
        <w:t xml:space="preserve"> 22000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услуги связи – </w:t>
      </w:r>
      <w:r w:rsidRPr="008B6263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E9">
        <w:rPr>
          <w:rFonts w:ascii="Times New Roman" w:hAnsi="Times New Roman" w:cs="Times New Roman"/>
          <w:sz w:val="28"/>
          <w:szCs w:val="28"/>
        </w:rPr>
        <w:t>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коммунальное хозяйство – </w:t>
      </w:r>
      <w:r w:rsidRPr="008B6263">
        <w:rPr>
          <w:rFonts w:ascii="Times New Roman" w:hAnsi="Times New Roman" w:cs="Times New Roman"/>
          <w:sz w:val="28"/>
          <w:szCs w:val="28"/>
        </w:rPr>
        <w:t xml:space="preserve">97000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Средства дорожного фонда составили – </w:t>
      </w:r>
      <w:r w:rsidRPr="008B6263">
        <w:rPr>
          <w:rFonts w:ascii="Times New Roman" w:hAnsi="Times New Roman" w:cs="Times New Roman"/>
          <w:sz w:val="28"/>
          <w:szCs w:val="28"/>
        </w:rPr>
        <w:t xml:space="preserve">295000 </w:t>
      </w:r>
      <w:r w:rsidRPr="007C39E9">
        <w:rPr>
          <w:rFonts w:ascii="Times New Roman" w:hAnsi="Times New Roman" w:cs="Times New Roman"/>
          <w:sz w:val="28"/>
          <w:szCs w:val="28"/>
        </w:rPr>
        <w:t>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расчистку дорог от снега в осенне-зимний период  израсходовано </w:t>
      </w:r>
      <w:r w:rsidRPr="008B626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6263">
        <w:rPr>
          <w:rFonts w:ascii="Times New Roman" w:hAnsi="Times New Roman" w:cs="Times New Roman"/>
          <w:sz w:val="28"/>
          <w:szCs w:val="28"/>
        </w:rPr>
        <w:t>152000</w:t>
      </w:r>
      <w:r w:rsidRPr="007C39E9">
        <w:rPr>
          <w:rFonts w:ascii="Times New Roman" w:hAnsi="Times New Roman" w:cs="Times New Roman"/>
          <w:sz w:val="28"/>
          <w:szCs w:val="28"/>
        </w:rPr>
        <w:t xml:space="preserve">  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>Израсходовано в 2018 г: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-на уличное освещение - </w:t>
      </w:r>
      <w:r w:rsidRPr="008B6263">
        <w:rPr>
          <w:rFonts w:ascii="Times New Roman" w:hAnsi="Times New Roman" w:cs="Times New Roman"/>
          <w:sz w:val="28"/>
          <w:szCs w:val="28"/>
        </w:rPr>
        <w:t xml:space="preserve">143000 </w:t>
      </w:r>
      <w:r w:rsidRPr="007C39E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C39E9">
        <w:rPr>
          <w:rFonts w:ascii="Times New Roman" w:hAnsi="Times New Roman" w:cs="Times New Roman"/>
          <w:b/>
          <w:sz w:val="28"/>
          <w:szCs w:val="28"/>
        </w:rPr>
        <w:t>Задачи    на    2019 год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39E9">
        <w:rPr>
          <w:rFonts w:ascii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39E9">
        <w:rPr>
          <w:rFonts w:ascii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39E9">
        <w:rPr>
          <w:rFonts w:ascii="Times New Roman" w:hAnsi="Times New Roman" w:cs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39E9">
        <w:rPr>
          <w:rFonts w:ascii="Times New Roman" w:hAnsi="Times New Roman" w:cs="Times New Roman"/>
          <w:sz w:val="28"/>
          <w:szCs w:val="28"/>
        </w:rPr>
        <w:t>Использовать в полной мере все активы территории для увеличения доходной части бюджета.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80573" w:rsidRPr="007C39E9" w:rsidRDefault="00F80573" w:rsidP="00F8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E9">
        <w:rPr>
          <w:rFonts w:ascii="Times New Roman" w:hAnsi="Times New Roman" w:cs="Times New Roman"/>
          <w:sz w:val="28"/>
          <w:szCs w:val="28"/>
        </w:rPr>
        <w:t xml:space="preserve">     Работа администрации сельсовета строилась и будет строиться на основе тесного взаимодействия  с Администрацией района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Советом депутатов сельсовета, старостами,  организациями, учреждениями, и населением. Мы все понимаем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9E9">
        <w:rPr>
          <w:rFonts w:ascii="Times New Roman" w:hAnsi="Times New Roman" w:cs="Times New Roman"/>
          <w:sz w:val="28"/>
          <w:szCs w:val="28"/>
        </w:rPr>
        <w:t xml:space="preserve"> что есть вопросы которые можно решить  сегодня  и есть вопросы, которые требуют  времени.    Все проживающие   здесь   должны понимать, что  многое  зависит от  нас самих. И если  каждый  из  нас  сделает  немного  хорошего, внесет  свой посильный вклад в жизнь сельсовета,  то всем  нам  станет  жить лучше и комфортнее</w:t>
      </w:r>
      <w:proofErr w:type="gramStart"/>
      <w:r w:rsidRPr="007C39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0573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73" w:rsidRDefault="00F80573" w:rsidP="00F80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E7" w:rsidRPr="00F80573" w:rsidRDefault="004F78E7" w:rsidP="00F80573"/>
    <w:sectPr w:rsidR="004F78E7" w:rsidRPr="00F80573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A4519"/>
    <w:rsid w:val="000F5478"/>
    <w:rsid w:val="00243E43"/>
    <w:rsid w:val="00276573"/>
    <w:rsid w:val="00281CD4"/>
    <w:rsid w:val="002E2896"/>
    <w:rsid w:val="00306F39"/>
    <w:rsid w:val="00346B01"/>
    <w:rsid w:val="003C3D50"/>
    <w:rsid w:val="00461B32"/>
    <w:rsid w:val="004E2407"/>
    <w:rsid w:val="004F78E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8D571A"/>
    <w:rsid w:val="009831AF"/>
    <w:rsid w:val="00AA5BBB"/>
    <w:rsid w:val="00B73980"/>
    <w:rsid w:val="00BA70CF"/>
    <w:rsid w:val="00BD3E5E"/>
    <w:rsid w:val="00BE632D"/>
    <w:rsid w:val="00C45990"/>
    <w:rsid w:val="00C62B94"/>
    <w:rsid w:val="00CA3876"/>
    <w:rsid w:val="00D679EA"/>
    <w:rsid w:val="00DE73FD"/>
    <w:rsid w:val="00E04C63"/>
    <w:rsid w:val="00E46B01"/>
    <w:rsid w:val="00EA287C"/>
    <w:rsid w:val="00F20F52"/>
    <w:rsid w:val="00F50A58"/>
    <w:rsid w:val="00F80573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2019-04-26T09:23:00Z</dcterms:modified>
</cp:coreProperties>
</file>