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A" w:rsidRDefault="000C0220" w:rsidP="00387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7DEA">
        <w:rPr>
          <w:b/>
          <w:sz w:val="28"/>
          <w:szCs w:val="28"/>
        </w:rPr>
        <w:t>РОССИЙСКАЯ ФЕДЕРАЦИЯ</w:t>
      </w:r>
    </w:p>
    <w:p w:rsidR="00387DEA" w:rsidRDefault="00387DEA" w:rsidP="00387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387DEA" w:rsidRDefault="00387DEA" w:rsidP="00387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387DEA" w:rsidRDefault="00387DEA" w:rsidP="00387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387DEA" w:rsidRDefault="00387DEA" w:rsidP="00387D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387DEA" w:rsidRDefault="00387DEA" w:rsidP="00387DEA">
      <w:pPr>
        <w:rPr>
          <w:b/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30.07.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42-п</w:t>
      </w:r>
    </w:p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87DEA" w:rsidTr="002E2687">
        <w:tc>
          <w:tcPr>
            <w:tcW w:w="4219" w:type="dxa"/>
          </w:tcPr>
          <w:p w:rsidR="00387DEA" w:rsidRDefault="00387DEA" w:rsidP="002E2687">
            <w:pPr>
              <w:rPr>
                <w:sz w:val="28"/>
                <w:szCs w:val="28"/>
              </w:rPr>
            </w:pPr>
            <w:r w:rsidRPr="006043B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создании единой </w:t>
            </w:r>
            <w:r w:rsidRPr="006043B5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6043B5">
              <w:rPr>
                <w:sz w:val="28"/>
                <w:szCs w:val="28"/>
              </w:rPr>
              <w:t xml:space="preserve">по </w:t>
            </w:r>
            <w:r w:rsidRPr="006043B5">
              <w:rPr>
                <w:color w:val="000000"/>
                <w:sz w:val="28"/>
                <w:szCs w:val="28"/>
              </w:rPr>
              <w:t xml:space="preserve">осуществлению закупок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Pr="006043B5">
              <w:rPr>
                <w:color w:val="000000"/>
                <w:sz w:val="28"/>
                <w:szCs w:val="28"/>
              </w:rPr>
              <w:t xml:space="preserve">товаров, работ, услуг </w:t>
            </w:r>
            <w:r w:rsidRPr="006043B5">
              <w:rPr>
                <w:sz w:val="28"/>
                <w:szCs w:val="28"/>
              </w:rPr>
              <w:t xml:space="preserve">для муниципальных </w:t>
            </w:r>
            <w:r>
              <w:rPr>
                <w:sz w:val="28"/>
                <w:szCs w:val="28"/>
              </w:rPr>
              <w:t xml:space="preserve"> </w:t>
            </w:r>
            <w:r w:rsidRPr="006043B5">
              <w:rPr>
                <w:sz w:val="28"/>
                <w:szCs w:val="28"/>
              </w:rPr>
              <w:t>нужд</w:t>
            </w:r>
          </w:p>
        </w:tc>
      </w:tr>
    </w:tbl>
    <w:p w:rsidR="00387DEA" w:rsidRPr="006043B5" w:rsidRDefault="00387DEA" w:rsidP="00387DEA">
      <w:pPr>
        <w:rPr>
          <w:color w:val="000000"/>
          <w:sz w:val="28"/>
          <w:szCs w:val="28"/>
        </w:rPr>
      </w:pPr>
    </w:p>
    <w:p w:rsidR="00387DEA" w:rsidRPr="004C0B1B" w:rsidRDefault="00387DEA" w:rsidP="00387DEA">
      <w:pPr>
        <w:shd w:val="clear" w:color="auto" w:fill="FFFFFF"/>
        <w:jc w:val="center"/>
        <w:rPr>
          <w:sz w:val="28"/>
          <w:szCs w:val="28"/>
        </w:rPr>
      </w:pPr>
    </w:p>
    <w:p w:rsidR="00387DEA" w:rsidRPr="008647A8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71D2A">
        <w:rPr>
          <w:sz w:val="28"/>
          <w:szCs w:val="28"/>
        </w:rPr>
        <w:t xml:space="preserve"> Руководствуясь </w:t>
      </w:r>
      <w:hyperlink r:id="rId8" w:history="1">
        <w:r w:rsidRPr="00071D2A">
          <w:rPr>
            <w:sz w:val="28"/>
            <w:szCs w:val="28"/>
          </w:rPr>
          <w:t>ст</w:t>
        </w:r>
        <w:r>
          <w:rPr>
            <w:sz w:val="28"/>
            <w:szCs w:val="28"/>
          </w:rPr>
          <w:t xml:space="preserve">атьями </w:t>
        </w:r>
        <w:r w:rsidRPr="00071D2A"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9" w:history="1">
        <w:r w:rsidRPr="00071D2A">
          <w:rPr>
            <w:sz w:val="28"/>
            <w:szCs w:val="28"/>
          </w:rPr>
          <w:t>54</w:t>
        </w:r>
      </w:hyperlink>
      <w:r w:rsidRPr="00071D2A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06.10.2003 № </w:t>
      </w:r>
      <w:r w:rsidRPr="00071D2A">
        <w:rPr>
          <w:sz w:val="28"/>
          <w:szCs w:val="28"/>
        </w:rPr>
        <w:t>131-ФЗ "Об общих принципах организации местного самоуправления в Российской Федерации", ст</w:t>
      </w:r>
      <w:r>
        <w:rPr>
          <w:sz w:val="28"/>
          <w:szCs w:val="28"/>
        </w:rPr>
        <w:t>атьей</w:t>
      </w:r>
      <w:r w:rsidRPr="00071D2A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Ф</w:t>
      </w:r>
      <w:r w:rsidRPr="00071D2A">
        <w:rPr>
          <w:snapToGrid w:val="0"/>
          <w:color w:val="000000"/>
          <w:sz w:val="28"/>
          <w:szCs w:val="28"/>
        </w:rPr>
        <w:t>едеральн</w:t>
      </w:r>
      <w:r>
        <w:rPr>
          <w:snapToGrid w:val="0"/>
          <w:color w:val="000000"/>
          <w:sz w:val="28"/>
          <w:szCs w:val="28"/>
        </w:rPr>
        <w:t>ого</w:t>
      </w:r>
      <w:r w:rsidRPr="00071D2A">
        <w:rPr>
          <w:snapToGrid w:val="0"/>
          <w:color w:val="000000"/>
          <w:sz w:val="28"/>
          <w:szCs w:val="28"/>
        </w:rPr>
        <w:t xml:space="preserve"> закон</w:t>
      </w:r>
      <w:r>
        <w:rPr>
          <w:snapToGrid w:val="0"/>
          <w:color w:val="000000"/>
          <w:sz w:val="28"/>
          <w:szCs w:val="28"/>
        </w:rPr>
        <w:t>а</w:t>
      </w:r>
      <w:r w:rsidRPr="007A1386">
        <w:rPr>
          <w:snapToGrid w:val="0"/>
          <w:color w:val="000000"/>
          <w:sz w:val="28"/>
          <w:szCs w:val="28"/>
        </w:rPr>
        <w:t xml:space="preserve"> от 05.04.2013 № 44-ФЗ «О контрактной системе</w:t>
      </w:r>
      <w:r w:rsidRPr="007A1386">
        <w:rPr>
          <w:bCs/>
          <w:snapToGrid w:val="0"/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7A13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1386">
        <w:rPr>
          <w:sz w:val="28"/>
          <w:szCs w:val="28"/>
        </w:rPr>
        <w:t xml:space="preserve"> в целях  организации работы, связанной с размещением заказов на поставки товаров, выполнение работ и оказание услуг для нужд </w:t>
      </w:r>
      <w:r>
        <w:rPr>
          <w:sz w:val="28"/>
          <w:szCs w:val="28"/>
        </w:rPr>
        <w:t xml:space="preserve"> </w:t>
      </w:r>
      <w:r w:rsidRPr="008647A8">
        <w:rPr>
          <w:spacing w:val="-6"/>
          <w:sz w:val="28"/>
          <w:szCs w:val="28"/>
        </w:rPr>
        <w:t xml:space="preserve">муниципального образования </w:t>
      </w:r>
      <w:r>
        <w:rPr>
          <w:spacing w:val="-6"/>
          <w:sz w:val="28"/>
          <w:szCs w:val="28"/>
        </w:rPr>
        <w:t xml:space="preserve">Марксовский </w:t>
      </w:r>
      <w:r w:rsidRPr="008647A8">
        <w:rPr>
          <w:spacing w:val="-6"/>
          <w:sz w:val="28"/>
          <w:szCs w:val="28"/>
        </w:rPr>
        <w:t xml:space="preserve"> сельсовет</w:t>
      </w:r>
      <w:r w:rsidRPr="008647A8">
        <w:rPr>
          <w:sz w:val="28"/>
          <w:szCs w:val="28"/>
        </w:rPr>
        <w:t xml:space="preserve">, эффективного использования средств местного бюджета   </w:t>
      </w:r>
      <w:r w:rsidRPr="008647A8">
        <w:rPr>
          <w:spacing w:val="-6"/>
          <w:sz w:val="28"/>
          <w:szCs w:val="28"/>
        </w:rPr>
        <w:t xml:space="preserve">муниципального образования </w:t>
      </w:r>
      <w:r>
        <w:rPr>
          <w:spacing w:val="-6"/>
          <w:sz w:val="28"/>
          <w:szCs w:val="28"/>
        </w:rPr>
        <w:t>Марксовский</w:t>
      </w:r>
      <w:r w:rsidRPr="008647A8">
        <w:rPr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>:</w:t>
      </w:r>
    </w:p>
    <w:p w:rsidR="00387DEA" w:rsidRPr="00E305B2" w:rsidRDefault="00387DEA" w:rsidP="00387DEA">
      <w:pPr>
        <w:tabs>
          <w:tab w:val="left" w:pos="720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1. </w:t>
      </w:r>
      <w:r w:rsidRPr="007A1386">
        <w:rPr>
          <w:sz w:val="28"/>
          <w:szCs w:val="28"/>
        </w:rPr>
        <w:t xml:space="preserve">Создать единую комиссию по осуществлению закупок </w:t>
      </w:r>
      <w:r w:rsidRPr="007A1386">
        <w:rPr>
          <w:bCs/>
          <w:snapToGrid w:val="0"/>
          <w:color w:val="000000"/>
          <w:sz w:val="28"/>
          <w:szCs w:val="28"/>
        </w:rPr>
        <w:t>товаро</w:t>
      </w:r>
      <w:r>
        <w:rPr>
          <w:bCs/>
          <w:snapToGrid w:val="0"/>
          <w:color w:val="000000"/>
          <w:sz w:val="28"/>
          <w:szCs w:val="28"/>
        </w:rPr>
        <w:t>в, работ, услуг для обеспечения</w:t>
      </w:r>
      <w:r w:rsidRPr="007A1386">
        <w:rPr>
          <w:bCs/>
          <w:snapToGrid w:val="0"/>
          <w:color w:val="000000"/>
          <w:sz w:val="28"/>
          <w:szCs w:val="28"/>
        </w:rPr>
        <w:t xml:space="preserve"> муниципальных нужд</w:t>
      </w:r>
      <w:r w:rsidRPr="007A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05B2">
        <w:rPr>
          <w:sz w:val="28"/>
          <w:szCs w:val="28"/>
        </w:rPr>
        <w:t xml:space="preserve">муниципального образования </w:t>
      </w:r>
      <w:r>
        <w:rPr>
          <w:spacing w:val="-6"/>
          <w:sz w:val="28"/>
          <w:szCs w:val="28"/>
        </w:rPr>
        <w:t>Марксовский</w:t>
      </w:r>
      <w:r w:rsidRPr="00E305B2">
        <w:rPr>
          <w:sz w:val="28"/>
          <w:szCs w:val="28"/>
        </w:rPr>
        <w:t xml:space="preserve"> сельсовет.</w:t>
      </w:r>
    </w:p>
    <w:p w:rsidR="00387DEA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</w:t>
      </w:r>
      <w:r w:rsidRPr="00F91A40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F91A40">
        <w:rPr>
          <w:sz w:val="28"/>
          <w:szCs w:val="28"/>
        </w:rPr>
        <w:t xml:space="preserve"> состав </w:t>
      </w:r>
      <w:r w:rsidRPr="007A1386">
        <w:rPr>
          <w:sz w:val="28"/>
          <w:szCs w:val="28"/>
        </w:rPr>
        <w:t>един</w:t>
      </w:r>
      <w:r>
        <w:rPr>
          <w:sz w:val="28"/>
          <w:szCs w:val="28"/>
        </w:rPr>
        <w:t>ой комиссии</w:t>
      </w:r>
      <w:r w:rsidRPr="007A1386">
        <w:rPr>
          <w:sz w:val="28"/>
          <w:szCs w:val="28"/>
        </w:rPr>
        <w:t xml:space="preserve"> по осуществлению закупок </w:t>
      </w:r>
      <w:r w:rsidRPr="007A1386">
        <w:rPr>
          <w:bCs/>
          <w:snapToGrid w:val="0"/>
          <w:color w:val="000000"/>
          <w:sz w:val="28"/>
          <w:szCs w:val="28"/>
        </w:rPr>
        <w:t>товаро</w:t>
      </w:r>
      <w:r>
        <w:rPr>
          <w:bCs/>
          <w:snapToGrid w:val="0"/>
          <w:color w:val="000000"/>
          <w:sz w:val="28"/>
          <w:szCs w:val="28"/>
        </w:rPr>
        <w:t>в, работ, услуг для обеспечения</w:t>
      </w:r>
      <w:r w:rsidRPr="007A1386">
        <w:rPr>
          <w:bCs/>
          <w:snapToGrid w:val="0"/>
          <w:color w:val="000000"/>
          <w:sz w:val="28"/>
          <w:szCs w:val="28"/>
        </w:rPr>
        <w:t xml:space="preserve"> муниципальных нужд</w:t>
      </w:r>
      <w:r w:rsidRPr="007A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</w:t>
      </w:r>
      <w:r w:rsidRPr="00F91A40">
        <w:rPr>
          <w:sz w:val="28"/>
          <w:szCs w:val="28"/>
        </w:rPr>
        <w:t>.</w:t>
      </w:r>
    </w:p>
    <w:p w:rsidR="00387DEA" w:rsidRDefault="00387DEA" w:rsidP="00387D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9725F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Pr="007A1386">
        <w:rPr>
          <w:sz w:val="28"/>
          <w:szCs w:val="28"/>
        </w:rPr>
        <w:t>единую</w:t>
      </w:r>
      <w:r>
        <w:rPr>
          <w:sz w:val="28"/>
          <w:szCs w:val="28"/>
        </w:rPr>
        <w:t xml:space="preserve"> </w:t>
      </w:r>
      <w:r w:rsidRPr="007A1386">
        <w:rPr>
          <w:sz w:val="28"/>
          <w:szCs w:val="28"/>
        </w:rPr>
        <w:t xml:space="preserve">комиссию </w:t>
      </w:r>
      <w:r w:rsidRPr="0099725F">
        <w:rPr>
          <w:sz w:val="28"/>
          <w:szCs w:val="28"/>
        </w:rPr>
        <w:t>функции и полномочия, предусмотренные  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387DEA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91A4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7DEA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</w:t>
      </w:r>
      <w:r w:rsidRPr="00F91A40">
        <w:rPr>
          <w:sz w:val="28"/>
          <w:szCs w:val="28"/>
        </w:rPr>
        <w:t xml:space="preserve">остановление </w:t>
      </w:r>
      <w:r w:rsidRPr="00F91A40">
        <w:rPr>
          <w:bCs/>
          <w:sz w:val="28"/>
          <w:szCs w:val="28"/>
        </w:rPr>
        <w:t>вступает в силу</w:t>
      </w:r>
      <w:r w:rsidRPr="00F91A4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обнародования.</w:t>
      </w:r>
    </w:p>
    <w:p w:rsidR="00387DEA" w:rsidRDefault="00387DEA" w:rsidP="00387DEA">
      <w:pPr>
        <w:jc w:val="both"/>
        <w:rPr>
          <w:sz w:val="28"/>
          <w:szCs w:val="28"/>
        </w:rPr>
      </w:pPr>
    </w:p>
    <w:p w:rsidR="00387DEA" w:rsidRPr="00F91A40" w:rsidRDefault="00387DEA" w:rsidP="00387DEA">
      <w:pPr>
        <w:jc w:val="both"/>
        <w:rPr>
          <w:sz w:val="28"/>
          <w:szCs w:val="28"/>
        </w:rPr>
      </w:pPr>
    </w:p>
    <w:p w:rsidR="00387DEA" w:rsidRPr="008647A8" w:rsidRDefault="00387DEA" w:rsidP="00387DEA">
      <w:pPr>
        <w:shd w:val="clear" w:color="auto" w:fill="FFFFFF"/>
        <w:tabs>
          <w:tab w:val="left" w:pos="773"/>
        </w:tabs>
        <w:spacing w:line="322" w:lineRule="exact"/>
        <w:ind w:left="-142"/>
        <w:jc w:val="both"/>
        <w:rPr>
          <w:spacing w:val="-14"/>
          <w:sz w:val="28"/>
          <w:szCs w:val="28"/>
        </w:rPr>
      </w:pPr>
      <w:r w:rsidRPr="008647A8">
        <w:rPr>
          <w:spacing w:val="-14"/>
          <w:sz w:val="28"/>
          <w:szCs w:val="28"/>
        </w:rPr>
        <w:t xml:space="preserve">Глава администрации                                                                                       </w:t>
      </w:r>
      <w:r>
        <w:rPr>
          <w:spacing w:val="-14"/>
          <w:sz w:val="28"/>
          <w:szCs w:val="28"/>
        </w:rPr>
        <w:t>С.М.Попов</w:t>
      </w:r>
    </w:p>
    <w:p w:rsidR="00387DEA" w:rsidRDefault="00387DEA" w:rsidP="00387DEA">
      <w:pPr>
        <w:shd w:val="clear" w:color="auto" w:fill="FFFFFF"/>
        <w:tabs>
          <w:tab w:val="left" w:pos="773"/>
        </w:tabs>
        <w:spacing w:line="322" w:lineRule="exact"/>
        <w:ind w:left="-142"/>
        <w:jc w:val="both"/>
        <w:rPr>
          <w:b/>
          <w:color w:val="FF0000"/>
          <w:spacing w:val="-14"/>
          <w:sz w:val="28"/>
          <w:szCs w:val="28"/>
        </w:rPr>
      </w:pPr>
    </w:p>
    <w:p w:rsidR="00387DEA" w:rsidRPr="004C0B1B" w:rsidRDefault="00387DEA" w:rsidP="00387DEA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87DEA" w:rsidRDefault="00387DEA" w:rsidP="00387DEA">
      <w:pPr>
        <w:shd w:val="clear" w:color="auto" w:fill="FFFFFF"/>
        <w:spacing w:line="298" w:lineRule="exact"/>
        <w:ind w:left="-180" w:right="-5"/>
        <w:rPr>
          <w:spacing w:val="1"/>
          <w:sz w:val="28"/>
          <w:szCs w:val="28"/>
        </w:rPr>
      </w:pPr>
      <w:r w:rsidRPr="004C0B1B">
        <w:rPr>
          <w:spacing w:val="1"/>
          <w:sz w:val="28"/>
          <w:szCs w:val="28"/>
        </w:rPr>
        <w:t>Разослано: членам комиссии, администрации района, прокурору, в дело</w:t>
      </w:r>
    </w:p>
    <w:p w:rsidR="00387DEA" w:rsidRPr="004C0B1B" w:rsidRDefault="00387DEA" w:rsidP="00387DEA">
      <w:pPr>
        <w:shd w:val="clear" w:color="auto" w:fill="FFFFFF"/>
        <w:spacing w:line="298" w:lineRule="exact"/>
        <w:ind w:left="-180" w:right="-5"/>
        <w:rPr>
          <w:spacing w:val="1"/>
          <w:sz w:val="28"/>
          <w:szCs w:val="28"/>
        </w:rPr>
      </w:pPr>
    </w:p>
    <w:p w:rsidR="00387DEA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386676">
        <w:rPr>
          <w:sz w:val="28"/>
          <w:szCs w:val="28"/>
          <w:lang w:eastAsia="ar-SA"/>
        </w:rPr>
        <w:t xml:space="preserve">                                                                        </w:t>
      </w:r>
    </w:p>
    <w:tbl>
      <w:tblPr>
        <w:tblW w:w="0" w:type="auto"/>
        <w:tblLook w:val="04A0"/>
      </w:tblPr>
      <w:tblGrid>
        <w:gridCol w:w="4928"/>
        <w:gridCol w:w="4929"/>
      </w:tblGrid>
      <w:tr w:rsidR="00387DEA" w:rsidRPr="00803F31" w:rsidTr="002E2687">
        <w:tc>
          <w:tcPr>
            <w:tcW w:w="4928" w:type="dxa"/>
          </w:tcPr>
          <w:p w:rsidR="00387DEA" w:rsidRPr="00AE232C" w:rsidRDefault="00387DEA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87DEA" w:rsidRPr="00AE232C" w:rsidRDefault="00387DEA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387DEA" w:rsidRPr="00AE232C" w:rsidRDefault="00387DEA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387DEA" w:rsidRPr="00AE232C" w:rsidRDefault="00387DEA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30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387DEA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387DEA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387DEA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387DEA" w:rsidRDefault="00387DEA" w:rsidP="00387DEA">
      <w:pPr>
        <w:keepNext/>
        <w:outlineLvl w:val="0"/>
        <w:rPr>
          <w:bCs/>
          <w:sz w:val="28"/>
          <w:szCs w:val="28"/>
        </w:rPr>
      </w:pPr>
    </w:p>
    <w:p w:rsidR="00387DEA" w:rsidRPr="00DF0FF7" w:rsidRDefault="00387DEA" w:rsidP="00387DEA">
      <w:pPr>
        <w:keepNext/>
        <w:jc w:val="center"/>
        <w:outlineLvl w:val="0"/>
        <w:rPr>
          <w:bCs/>
          <w:sz w:val="28"/>
          <w:szCs w:val="28"/>
        </w:rPr>
      </w:pPr>
      <w:r w:rsidRPr="00DF0FF7">
        <w:rPr>
          <w:bCs/>
          <w:sz w:val="28"/>
          <w:szCs w:val="28"/>
        </w:rPr>
        <w:t>Состав единой комиссии</w:t>
      </w:r>
    </w:p>
    <w:p w:rsidR="00387DEA" w:rsidRPr="000E5B24" w:rsidRDefault="00387DEA" w:rsidP="00387DEA">
      <w:pPr>
        <w:keepNext/>
        <w:jc w:val="center"/>
        <w:outlineLvl w:val="0"/>
        <w:rPr>
          <w:bCs/>
          <w:color w:val="FF0000"/>
          <w:sz w:val="28"/>
          <w:szCs w:val="28"/>
        </w:rPr>
      </w:pPr>
      <w:r w:rsidRPr="00DF0FF7">
        <w:rPr>
          <w:sz w:val="28"/>
          <w:szCs w:val="28"/>
        </w:rPr>
        <w:t xml:space="preserve">по размещению заказов на поставки товаров, выполнение работ </w:t>
      </w:r>
      <w:r>
        <w:rPr>
          <w:sz w:val="28"/>
          <w:szCs w:val="28"/>
        </w:rPr>
        <w:t xml:space="preserve">                                   </w:t>
      </w:r>
      <w:r w:rsidRPr="00DF0FF7">
        <w:rPr>
          <w:sz w:val="28"/>
          <w:szCs w:val="28"/>
        </w:rPr>
        <w:t>и оказание услуг для муниципальных нужд</w:t>
      </w:r>
      <w:r>
        <w:rPr>
          <w:sz w:val="28"/>
          <w:szCs w:val="28"/>
        </w:rPr>
        <w:t xml:space="preserve"> муниципального                           образования </w:t>
      </w:r>
      <w:r w:rsidRPr="00E305B2">
        <w:rPr>
          <w:sz w:val="28"/>
          <w:szCs w:val="28"/>
        </w:rPr>
        <w:t>Марксовский  сельсовет</w:t>
      </w:r>
      <w:r>
        <w:rPr>
          <w:sz w:val="28"/>
          <w:szCs w:val="28"/>
        </w:rPr>
        <w:t xml:space="preserve"> Александровского района Оренбургской области</w:t>
      </w:r>
      <w:r>
        <w:rPr>
          <w:color w:val="FF0000"/>
          <w:sz w:val="28"/>
          <w:szCs w:val="28"/>
        </w:rPr>
        <w:t xml:space="preserve"> </w:t>
      </w:r>
    </w:p>
    <w:p w:rsidR="00387DEA" w:rsidRDefault="00387DEA" w:rsidP="00387DEA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387DEA" w:rsidRPr="006D239E" w:rsidRDefault="00387DEA" w:rsidP="00387DEA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  <w:r w:rsidRPr="00E305B2">
        <w:rPr>
          <w:spacing w:val="-7"/>
          <w:sz w:val="28"/>
          <w:szCs w:val="28"/>
        </w:rPr>
        <w:t>Попов Сергей Михайлович - председатель комиссии, глава муниципального образования Марксовский  сельсовет</w:t>
      </w:r>
      <w:r>
        <w:rPr>
          <w:spacing w:val="-7"/>
          <w:sz w:val="28"/>
          <w:szCs w:val="28"/>
        </w:rPr>
        <w:t>;</w:t>
      </w:r>
    </w:p>
    <w:p w:rsidR="00387DEA" w:rsidRDefault="00387DEA" w:rsidP="00387DEA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</w:t>
      </w:r>
      <w:r w:rsidRPr="00E305B2">
        <w:rPr>
          <w:spacing w:val="-7"/>
          <w:sz w:val="28"/>
          <w:szCs w:val="28"/>
        </w:rPr>
        <w:t xml:space="preserve">Греченина </w:t>
      </w:r>
      <w:r>
        <w:rPr>
          <w:spacing w:val="-7"/>
          <w:sz w:val="28"/>
          <w:szCs w:val="28"/>
        </w:rPr>
        <w:t xml:space="preserve"> </w:t>
      </w:r>
      <w:r w:rsidRPr="00E305B2">
        <w:rPr>
          <w:spacing w:val="-7"/>
          <w:sz w:val="28"/>
          <w:szCs w:val="28"/>
        </w:rPr>
        <w:t xml:space="preserve">Наталия </w:t>
      </w:r>
      <w:r>
        <w:rPr>
          <w:spacing w:val="-7"/>
          <w:sz w:val="28"/>
          <w:szCs w:val="28"/>
        </w:rPr>
        <w:t xml:space="preserve"> </w:t>
      </w:r>
      <w:r w:rsidRPr="00E305B2">
        <w:rPr>
          <w:spacing w:val="-7"/>
          <w:sz w:val="28"/>
          <w:szCs w:val="28"/>
        </w:rPr>
        <w:t>Григорьевна -  секретарь комиссии</w:t>
      </w:r>
      <w:r>
        <w:rPr>
          <w:spacing w:val="-7"/>
          <w:sz w:val="28"/>
          <w:szCs w:val="28"/>
        </w:rPr>
        <w:t xml:space="preserve">, специалист 1 категории   </w:t>
      </w:r>
      <w:r w:rsidRPr="00E305B2">
        <w:rPr>
          <w:spacing w:val="-7"/>
          <w:sz w:val="28"/>
          <w:szCs w:val="28"/>
        </w:rPr>
        <w:t>администрации  Марксовского сельсовета</w:t>
      </w:r>
      <w:r>
        <w:rPr>
          <w:spacing w:val="-7"/>
          <w:sz w:val="28"/>
          <w:szCs w:val="28"/>
        </w:rPr>
        <w:t>.</w:t>
      </w:r>
    </w:p>
    <w:p w:rsidR="00387DEA" w:rsidRPr="006D239E" w:rsidRDefault="00387DEA" w:rsidP="00387DEA">
      <w:pPr>
        <w:shd w:val="clear" w:color="auto" w:fill="FFFFFF"/>
        <w:ind w:hanging="3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</w:p>
    <w:p w:rsidR="00387DEA" w:rsidRDefault="00387DEA" w:rsidP="00387DEA">
      <w:pPr>
        <w:shd w:val="clear" w:color="auto" w:fill="FFFFFF"/>
        <w:ind w:left="-180"/>
        <w:jc w:val="both"/>
        <w:rPr>
          <w:spacing w:val="-7"/>
          <w:sz w:val="28"/>
          <w:szCs w:val="28"/>
        </w:rPr>
      </w:pPr>
    </w:p>
    <w:p w:rsidR="00387DEA" w:rsidRDefault="00387DEA" w:rsidP="00387DEA">
      <w:pPr>
        <w:shd w:val="clear" w:color="auto" w:fill="FFFFFF"/>
        <w:ind w:left="-180"/>
        <w:jc w:val="both"/>
        <w:rPr>
          <w:spacing w:val="-7"/>
          <w:sz w:val="28"/>
          <w:szCs w:val="28"/>
        </w:rPr>
      </w:pPr>
    </w:p>
    <w:p w:rsidR="00387DEA" w:rsidRDefault="00387DEA" w:rsidP="00387DEA">
      <w:pPr>
        <w:shd w:val="clear" w:color="auto" w:fill="FFFFFF"/>
        <w:ind w:left="-180"/>
        <w:jc w:val="both"/>
        <w:rPr>
          <w:spacing w:val="-7"/>
          <w:sz w:val="28"/>
          <w:szCs w:val="28"/>
        </w:rPr>
      </w:pPr>
      <w:r w:rsidRPr="006D239E">
        <w:rPr>
          <w:spacing w:val="-7"/>
          <w:sz w:val="28"/>
          <w:szCs w:val="28"/>
        </w:rPr>
        <w:t xml:space="preserve">Члены комиссии: </w:t>
      </w:r>
    </w:p>
    <w:p w:rsidR="00387DEA" w:rsidRPr="00E305B2" w:rsidRDefault="00387DEA" w:rsidP="00387DEA">
      <w:pPr>
        <w:shd w:val="clear" w:color="auto" w:fill="FFFFFF"/>
        <w:ind w:left="-18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</w:p>
    <w:p w:rsidR="00387DEA" w:rsidRPr="00E305B2" w:rsidRDefault="00387DEA" w:rsidP="00387DEA">
      <w:pPr>
        <w:shd w:val="clear" w:color="auto" w:fill="FFFFFF"/>
        <w:ind w:hanging="3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Pr="00E305B2">
        <w:rPr>
          <w:spacing w:val="-7"/>
          <w:sz w:val="28"/>
          <w:szCs w:val="28"/>
        </w:rPr>
        <w:t>Бисинова Жмакиз Айткалиевна –</w:t>
      </w:r>
      <w:r>
        <w:rPr>
          <w:spacing w:val="-7"/>
          <w:sz w:val="28"/>
          <w:szCs w:val="28"/>
        </w:rPr>
        <w:t xml:space="preserve"> </w:t>
      </w:r>
      <w:r w:rsidRPr="00E305B2">
        <w:rPr>
          <w:spacing w:val="-7"/>
          <w:sz w:val="28"/>
          <w:szCs w:val="28"/>
        </w:rPr>
        <w:t xml:space="preserve"> специалист 1 категории администрации  Марксовского  сельсовета</w:t>
      </w:r>
      <w:r>
        <w:rPr>
          <w:spacing w:val="-7"/>
          <w:sz w:val="28"/>
          <w:szCs w:val="28"/>
        </w:rPr>
        <w:t>;</w:t>
      </w:r>
    </w:p>
    <w:p w:rsidR="00387DEA" w:rsidRDefault="00387DEA" w:rsidP="00387DEA">
      <w:pPr>
        <w:rPr>
          <w:sz w:val="28"/>
          <w:szCs w:val="28"/>
        </w:rPr>
      </w:pPr>
      <w:r>
        <w:rPr>
          <w:sz w:val="28"/>
          <w:szCs w:val="28"/>
        </w:rPr>
        <w:t xml:space="preserve">      Крючкова Лидия Александровна – депутат Совета депутатов муниципального образования Марксовский сельсовет ( по согласованию);</w:t>
      </w:r>
    </w:p>
    <w:p w:rsidR="00387DEA" w:rsidRDefault="00387DEA" w:rsidP="00387DEA">
      <w:pPr>
        <w:rPr>
          <w:sz w:val="28"/>
          <w:szCs w:val="28"/>
        </w:rPr>
      </w:pPr>
      <w:r>
        <w:rPr>
          <w:sz w:val="28"/>
          <w:szCs w:val="28"/>
        </w:rPr>
        <w:t xml:space="preserve">      Галков Юрий Витальевич – депутат Совета депутатов </w:t>
      </w:r>
      <w:r w:rsidRPr="001D48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Марксовский сельсовет ( по согласованию).</w:t>
      </w:r>
    </w:p>
    <w:p w:rsidR="00387DEA" w:rsidRDefault="00387DEA" w:rsidP="00387DEA">
      <w:r>
        <w:rPr>
          <w:sz w:val="28"/>
          <w:szCs w:val="28"/>
        </w:rPr>
        <w:t xml:space="preserve">       </w:t>
      </w:r>
    </w:p>
    <w:p w:rsidR="00387DEA" w:rsidRDefault="00387DEA" w:rsidP="00387DEA"/>
    <w:p w:rsidR="00387DEA" w:rsidRDefault="00387DEA" w:rsidP="00387DEA"/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</w:p>
    <w:p w:rsidR="00BD02E3" w:rsidRPr="000C0220" w:rsidRDefault="00BD02E3" w:rsidP="00387DEA">
      <w:pPr>
        <w:rPr>
          <w:szCs w:val="28"/>
        </w:rPr>
      </w:pPr>
    </w:p>
    <w:sectPr w:rsidR="00BD02E3" w:rsidRPr="000C0220" w:rsidSect="00C17D68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09" w:rsidRDefault="00F24509" w:rsidP="007342A4">
      <w:r>
        <w:separator/>
      </w:r>
    </w:p>
  </w:endnote>
  <w:endnote w:type="continuationSeparator" w:id="1">
    <w:p w:rsidR="00F24509" w:rsidRDefault="00F2450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09" w:rsidRDefault="00F24509" w:rsidP="007342A4">
      <w:r>
        <w:separator/>
      </w:r>
    </w:p>
  </w:footnote>
  <w:footnote w:type="continuationSeparator" w:id="1">
    <w:p w:rsidR="00F24509" w:rsidRDefault="00F2450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64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767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4DEC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2BC8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220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87DEA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3BD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559C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677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859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3E6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A64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29BF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2E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4AE9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07D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26A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509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90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AF5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F5A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4361A817B4D65372551F330A7BA52395731AC6CEF0C023214218A8AE4A222B4E4D8EB45C9E42l1p5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494361A817B4D65372551F330A7BA52395731AC6CEF0C023214218A8AE4A222B4E4D8EB45C9941l1p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3207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330</cp:revision>
  <cp:lastPrinted>2018-02-08T12:20:00Z</cp:lastPrinted>
  <dcterms:created xsi:type="dcterms:W3CDTF">2015-01-27T12:14:00Z</dcterms:created>
  <dcterms:modified xsi:type="dcterms:W3CDTF">2018-08-08T13:49:00Z</dcterms:modified>
</cp:coreProperties>
</file>