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20" w:rsidRDefault="000C0220" w:rsidP="000C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</w:t>
      </w:r>
    </w:p>
    <w:p w:rsidR="000C0220" w:rsidRDefault="000C0220" w:rsidP="000C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0C0220" w:rsidRDefault="000C0220" w:rsidP="000C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0C0220" w:rsidRDefault="000C0220" w:rsidP="000C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0C0220" w:rsidRDefault="000C0220" w:rsidP="000C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0C0220" w:rsidRDefault="000C0220" w:rsidP="000C0220">
      <w:pPr>
        <w:rPr>
          <w:b/>
          <w:sz w:val="28"/>
          <w:szCs w:val="28"/>
        </w:rPr>
      </w:pPr>
    </w:p>
    <w:p w:rsidR="000C0220" w:rsidRDefault="000C0220" w:rsidP="000C02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ПОСТАНОВЛЕНИЕ  </w:t>
      </w:r>
    </w:p>
    <w:p w:rsidR="000C0220" w:rsidRDefault="000C0220" w:rsidP="000C0220">
      <w:pPr>
        <w:rPr>
          <w:sz w:val="28"/>
          <w:szCs w:val="28"/>
        </w:rPr>
      </w:pPr>
    </w:p>
    <w:p w:rsidR="000C0220" w:rsidRDefault="000C0220" w:rsidP="000C022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от </w:t>
      </w:r>
      <w:r>
        <w:rPr>
          <w:sz w:val="28"/>
          <w:szCs w:val="28"/>
          <w:u w:val="single"/>
        </w:rPr>
        <w:t>19.06.2018г</w:t>
      </w:r>
      <w:r>
        <w:rPr>
          <w:sz w:val="28"/>
          <w:szCs w:val="28"/>
        </w:rPr>
        <w:t xml:space="preserve">.             № </w:t>
      </w:r>
      <w:r>
        <w:rPr>
          <w:sz w:val="28"/>
          <w:szCs w:val="28"/>
          <w:u w:val="single"/>
        </w:rPr>
        <w:t>37-п</w:t>
      </w:r>
    </w:p>
    <w:p w:rsidR="000C0220" w:rsidRDefault="000C0220" w:rsidP="000C0220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C0220" w:rsidTr="00926932">
        <w:tc>
          <w:tcPr>
            <w:tcW w:w="4644" w:type="dxa"/>
          </w:tcPr>
          <w:p w:rsidR="000C0220" w:rsidRDefault="000C0220" w:rsidP="0092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проекта планировки и проекта межевания</w:t>
            </w:r>
          </w:p>
          <w:p w:rsidR="000C0220" w:rsidRPr="005837D6" w:rsidRDefault="000C0220" w:rsidP="0092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:</w:t>
            </w:r>
            <w:r w:rsidRPr="009D77CE">
              <w:rPr>
                <w:sz w:val="28"/>
                <w:szCs w:val="28"/>
              </w:rPr>
              <w:t xml:space="preserve"> «Строительство </w:t>
            </w:r>
            <w:r>
              <w:rPr>
                <w:sz w:val="28"/>
                <w:szCs w:val="28"/>
              </w:rPr>
              <w:t xml:space="preserve"> </w:t>
            </w:r>
            <w:r w:rsidRPr="009D77CE">
              <w:rPr>
                <w:sz w:val="28"/>
                <w:szCs w:val="28"/>
              </w:rPr>
              <w:t>ВЛ 10</w:t>
            </w:r>
            <w:r>
              <w:rPr>
                <w:sz w:val="28"/>
                <w:szCs w:val="28"/>
              </w:rPr>
              <w:t xml:space="preserve"> </w:t>
            </w:r>
            <w:r w:rsidRPr="009D77CE">
              <w:rPr>
                <w:sz w:val="28"/>
                <w:szCs w:val="28"/>
              </w:rPr>
              <w:t>кВ от фидера 3 ПС 35/10 кВ «Марксовская»</w:t>
            </w:r>
          </w:p>
        </w:tc>
      </w:tr>
    </w:tbl>
    <w:p w:rsidR="000C0220" w:rsidRDefault="000C0220" w:rsidP="000C0220">
      <w:pPr>
        <w:rPr>
          <w:sz w:val="28"/>
          <w:szCs w:val="28"/>
          <w:u w:val="single"/>
        </w:rPr>
      </w:pPr>
    </w:p>
    <w:p w:rsidR="000C0220" w:rsidRPr="00905113" w:rsidRDefault="000C0220" w:rsidP="000C0220">
      <w:pPr>
        <w:jc w:val="both"/>
      </w:pPr>
    </w:p>
    <w:p w:rsidR="000C0220" w:rsidRDefault="000C0220" w:rsidP="000C0220">
      <w:pPr>
        <w:rPr>
          <w:sz w:val="28"/>
          <w:szCs w:val="28"/>
        </w:rPr>
      </w:pPr>
      <w:r w:rsidRPr="00905113">
        <w:t xml:space="preserve"> </w:t>
      </w:r>
      <w:r w:rsidRPr="00F1236B">
        <w:rPr>
          <w:sz w:val="28"/>
          <w:szCs w:val="28"/>
        </w:rPr>
        <w:t xml:space="preserve">        </w:t>
      </w:r>
      <w:r w:rsidRPr="00742E3B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ёй </w:t>
      </w:r>
      <w:r w:rsidRPr="00742E3B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742E3B">
        <w:rPr>
          <w:sz w:val="28"/>
          <w:szCs w:val="28"/>
        </w:rPr>
        <w:t xml:space="preserve"> Градостроительного кодекса Российской Федерации, стать</w:t>
      </w:r>
      <w:r>
        <w:rPr>
          <w:sz w:val="28"/>
          <w:szCs w:val="28"/>
        </w:rPr>
        <w:t>ёй</w:t>
      </w:r>
      <w:r w:rsidRPr="00742E3B">
        <w:rPr>
          <w:sz w:val="28"/>
          <w:szCs w:val="28"/>
        </w:rPr>
        <w:t xml:space="preserve"> 28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на основании заключения о результатах публичных слушаний по рассмотрению по проекту</w:t>
      </w:r>
      <w:r w:rsidRPr="005837D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 и проекту   межевания территории :</w:t>
      </w:r>
      <w:r w:rsidRPr="009D77CE">
        <w:rPr>
          <w:sz w:val="28"/>
          <w:szCs w:val="28"/>
        </w:rPr>
        <w:t xml:space="preserve"> «Строительство </w:t>
      </w:r>
      <w:r>
        <w:rPr>
          <w:sz w:val="28"/>
          <w:szCs w:val="28"/>
        </w:rPr>
        <w:t xml:space="preserve"> </w:t>
      </w:r>
      <w:r w:rsidRPr="009D77CE">
        <w:rPr>
          <w:sz w:val="28"/>
          <w:szCs w:val="28"/>
        </w:rPr>
        <w:t>ВЛ 10</w:t>
      </w:r>
      <w:r>
        <w:rPr>
          <w:sz w:val="28"/>
          <w:szCs w:val="28"/>
        </w:rPr>
        <w:t xml:space="preserve"> </w:t>
      </w:r>
      <w:r w:rsidRPr="009D77CE">
        <w:rPr>
          <w:sz w:val="28"/>
          <w:szCs w:val="28"/>
        </w:rPr>
        <w:t>кВ от фидера 3 ПС</w:t>
      </w:r>
      <w:r>
        <w:rPr>
          <w:sz w:val="28"/>
          <w:szCs w:val="28"/>
        </w:rPr>
        <w:t xml:space="preserve"> </w:t>
      </w:r>
      <w:r w:rsidRPr="009D77CE">
        <w:rPr>
          <w:sz w:val="28"/>
          <w:szCs w:val="28"/>
        </w:rPr>
        <w:t xml:space="preserve"> 35/10 </w:t>
      </w:r>
      <w:r>
        <w:rPr>
          <w:sz w:val="28"/>
          <w:szCs w:val="28"/>
        </w:rPr>
        <w:t xml:space="preserve"> </w:t>
      </w:r>
      <w:r w:rsidRPr="009D77CE">
        <w:rPr>
          <w:sz w:val="28"/>
          <w:szCs w:val="28"/>
        </w:rPr>
        <w:t>кВ «Марксовская»</w:t>
      </w:r>
      <w:r>
        <w:rPr>
          <w:sz w:val="28"/>
          <w:szCs w:val="28"/>
        </w:rPr>
        <w:t xml:space="preserve">,  руководствуясь Уставом </w:t>
      </w:r>
      <w:r w:rsidRPr="00742E3B">
        <w:rPr>
          <w:sz w:val="28"/>
          <w:szCs w:val="28"/>
        </w:rPr>
        <w:t xml:space="preserve">муниципального образования Марксовский сельсовет: </w:t>
      </w:r>
    </w:p>
    <w:p w:rsidR="000C0220" w:rsidRPr="00742E3B" w:rsidRDefault="000C0220" w:rsidP="000C0220">
      <w:pPr>
        <w:rPr>
          <w:sz w:val="28"/>
          <w:szCs w:val="28"/>
        </w:rPr>
      </w:pPr>
    </w:p>
    <w:p w:rsidR="000C0220" w:rsidRDefault="000C0220" w:rsidP="000C0220">
      <w:pPr>
        <w:rPr>
          <w:sz w:val="28"/>
          <w:szCs w:val="28"/>
        </w:rPr>
      </w:pPr>
      <w:r w:rsidRPr="00742E3B">
        <w:rPr>
          <w:sz w:val="28"/>
          <w:szCs w:val="28"/>
        </w:rPr>
        <w:t xml:space="preserve"> 1. Утвердить проект планировки </w:t>
      </w:r>
      <w:r>
        <w:rPr>
          <w:sz w:val="28"/>
          <w:szCs w:val="28"/>
        </w:rPr>
        <w:t>и   проект  межевания территории :</w:t>
      </w:r>
      <w:r w:rsidRPr="009D77CE">
        <w:rPr>
          <w:sz w:val="28"/>
          <w:szCs w:val="28"/>
        </w:rPr>
        <w:t xml:space="preserve"> «Строительство ВЛ 10</w:t>
      </w:r>
      <w:r>
        <w:rPr>
          <w:sz w:val="28"/>
          <w:szCs w:val="28"/>
        </w:rPr>
        <w:t xml:space="preserve"> </w:t>
      </w:r>
      <w:r w:rsidRPr="009D77CE">
        <w:rPr>
          <w:sz w:val="28"/>
          <w:szCs w:val="28"/>
        </w:rPr>
        <w:t>кВ от фидера 3 ПС 35/10</w:t>
      </w:r>
      <w:r>
        <w:rPr>
          <w:sz w:val="28"/>
          <w:szCs w:val="28"/>
        </w:rPr>
        <w:t xml:space="preserve"> </w:t>
      </w:r>
      <w:r w:rsidRPr="009D77CE">
        <w:rPr>
          <w:sz w:val="28"/>
          <w:szCs w:val="28"/>
        </w:rPr>
        <w:t xml:space="preserve"> кВ «Марксовская»</w:t>
      </w:r>
      <w:r>
        <w:rPr>
          <w:sz w:val="28"/>
          <w:szCs w:val="28"/>
        </w:rPr>
        <w:t>.</w:t>
      </w:r>
    </w:p>
    <w:p w:rsidR="000C0220" w:rsidRDefault="000C0220" w:rsidP="000C0220">
      <w:pPr>
        <w:rPr>
          <w:sz w:val="28"/>
          <w:szCs w:val="28"/>
        </w:rPr>
      </w:pPr>
    </w:p>
    <w:p w:rsidR="000C0220" w:rsidRPr="001C32C8" w:rsidRDefault="000C0220" w:rsidP="000C022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32C8"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 ( обнародованию).</w:t>
      </w:r>
    </w:p>
    <w:p w:rsidR="000C0220" w:rsidRPr="001C32C8" w:rsidRDefault="000C0220" w:rsidP="000C0220">
      <w:pPr>
        <w:ind w:left="360"/>
        <w:rPr>
          <w:sz w:val="28"/>
          <w:szCs w:val="28"/>
        </w:rPr>
      </w:pPr>
    </w:p>
    <w:p w:rsidR="000C0220" w:rsidRPr="00742E3B" w:rsidRDefault="000C0220" w:rsidP="000C0220">
      <w:pPr>
        <w:tabs>
          <w:tab w:val="left" w:pos="851"/>
        </w:tabs>
        <w:spacing w:line="276" w:lineRule="auto"/>
        <w:rPr>
          <w:sz w:val="28"/>
          <w:szCs w:val="28"/>
        </w:rPr>
      </w:pPr>
      <w:r w:rsidRPr="00742E3B">
        <w:rPr>
          <w:sz w:val="28"/>
          <w:szCs w:val="28"/>
        </w:rPr>
        <w:t>3.   Контроль за исполнением настоящего постановления оставляю за собой.</w:t>
      </w:r>
    </w:p>
    <w:p w:rsidR="000C0220" w:rsidRPr="00742E3B" w:rsidRDefault="000C0220" w:rsidP="000C0220">
      <w:pPr>
        <w:rPr>
          <w:sz w:val="28"/>
          <w:szCs w:val="28"/>
        </w:rPr>
      </w:pPr>
    </w:p>
    <w:p w:rsidR="000C0220" w:rsidRDefault="000C0220" w:rsidP="000C0220">
      <w:pPr>
        <w:rPr>
          <w:sz w:val="28"/>
          <w:szCs w:val="28"/>
        </w:rPr>
      </w:pPr>
    </w:p>
    <w:p w:rsidR="000C0220" w:rsidRPr="00742E3B" w:rsidRDefault="000C0220" w:rsidP="000C0220">
      <w:pPr>
        <w:rPr>
          <w:sz w:val="28"/>
          <w:szCs w:val="28"/>
        </w:rPr>
      </w:pPr>
    </w:p>
    <w:p w:rsidR="000C0220" w:rsidRDefault="000C0220" w:rsidP="000C0220">
      <w:pPr>
        <w:rPr>
          <w:sz w:val="28"/>
          <w:szCs w:val="28"/>
        </w:rPr>
      </w:pPr>
      <w:r w:rsidRPr="00742E3B">
        <w:rPr>
          <w:sz w:val="28"/>
          <w:szCs w:val="28"/>
        </w:rPr>
        <w:t xml:space="preserve">Глава администрации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42E3B">
        <w:rPr>
          <w:sz w:val="28"/>
          <w:szCs w:val="28"/>
        </w:rPr>
        <w:t xml:space="preserve"> С.М. Попов</w:t>
      </w:r>
    </w:p>
    <w:p w:rsidR="000C0220" w:rsidRPr="00742E3B" w:rsidRDefault="000C0220" w:rsidP="000C0220">
      <w:pPr>
        <w:rPr>
          <w:sz w:val="28"/>
          <w:szCs w:val="28"/>
        </w:rPr>
      </w:pPr>
    </w:p>
    <w:p w:rsidR="000C0220" w:rsidRDefault="000C0220" w:rsidP="000C0220">
      <w:pPr>
        <w:rPr>
          <w:sz w:val="28"/>
          <w:szCs w:val="28"/>
        </w:rPr>
      </w:pPr>
    </w:p>
    <w:p w:rsidR="000C0220" w:rsidRPr="00742E3B" w:rsidRDefault="000C0220" w:rsidP="000C0220">
      <w:pPr>
        <w:rPr>
          <w:sz w:val="28"/>
          <w:szCs w:val="28"/>
        </w:rPr>
      </w:pPr>
    </w:p>
    <w:p w:rsidR="000C0220" w:rsidRDefault="000C0220" w:rsidP="000C0220">
      <w:pPr>
        <w:rPr>
          <w:sz w:val="28"/>
          <w:szCs w:val="28"/>
        </w:rPr>
      </w:pPr>
      <w:r w:rsidRPr="00742E3B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 xml:space="preserve">ПАО АНК «Башнефть», </w:t>
      </w:r>
      <w:r w:rsidRPr="00742E3B">
        <w:rPr>
          <w:sz w:val="28"/>
          <w:szCs w:val="28"/>
        </w:rPr>
        <w:t>администрации района, прокурору района, отделу по вопросам архитектуры, градостроительства и ЖКХ.</w:t>
      </w:r>
    </w:p>
    <w:p w:rsidR="000C0220" w:rsidRDefault="000C0220" w:rsidP="000C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C0220" w:rsidRDefault="000C0220" w:rsidP="000C0220">
      <w:pPr>
        <w:rPr>
          <w:sz w:val="28"/>
          <w:szCs w:val="28"/>
        </w:rPr>
      </w:pPr>
    </w:p>
    <w:p w:rsidR="000C0220" w:rsidRDefault="000C0220" w:rsidP="000C0220">
      <w:pPr>
        <w:rPr>
          <w:sz w:val="28"/>
          <w:szCs w:val="28"/>
        </w:rPr>
      </w:pPr>
    </w:p>
    <w:p w:rsidR="00BD02E3" w:rsidRPr="000C0220" w:rsidRDefault="00BD02E3" w:rsidP="000C0220">
      <w:pPr>
        <w:rPr>
          <w:szCs w:val="28"/>
        </w:rPr>
      </w:pPr>
    </w:p>
    <w:sectPr w:rsidR="00BD02E3" w:rsidRPr="000C0220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EC" w:rsidRDefault="00034DEC" w:rsidP="007342A4">
      <w:r>
        <w:separator/>
      </w:r>
    </w:p>
  </w:endnote>
  <w:endnote w:type="continuationSeparator" w:id="1">
    <w:p w:rsidR="00034DEC" w:rsidRDefault="00034DE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EC" w:rsidRDefault="00034DEC" w:rsidP="007342A4">
      <w:r>
        <w:separator/>
      </w:r>
    </w:p>
  </w:footnote>
  <w:footnote w:type="continuationSeparator" w:id="1">
    <w:p w:rsidR="00034DEC" w:rsidRDefault="00034DE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5"/>
  </w:num>
  <w:num w:numId="7">
    <w:abstractNumId w:val="22"/>
  </w:num>
  <w:num w:numId="8">
    <w:abstractNumId w:val="41"/>
  </w:num>
  <w:num w:numId="9">
    <w:abstractNumId w:val="47"/>
  </w:num>
  <w:num w:numId="10">
    <w:abstractNumId w:val="31"/>
  </w:num>
  <w:num w:numId="11">
    <w:abstractNumId w:val="16"/>
  </w:num>
  <w:num w:numId="12">
    <w:abstractNumId w:val="40"/>
  </w:num>
  <w:num w:numId="13">
    <w:abstractNumId w:val="38"/>
  </w:num>
  <w:num w:numId="14">
    <w:abstractNumId w:val="9"/>
  </w:num>
  <w:num w:numId="15">
    <w:abstractNumId w:val="45"/>
  </w:num>
  <w:num w:numId="16">
    <w:abstractNumId w:val="28"/>
  </w:num>
  <w:num w:numId="17">
    <w:abstractNumId w:val="24"/>
  </w:num>
  <w:num w:numId="18">
    <w:abstractNumId w:val="48"/>
  </w:num>
  <w:num w:numId="19">
    <w:abstractNumId w:val="19"/>
  </w:num>
  <w:num w:numId="20">
    <w:abstractNumId w:val="34"/>
  </w:num>
  <w:num w:numId="21">
    <w:abstractNumId w:val="37"/>
  </w:num>
  <w:num w:numId="22">
    <w:abstractNumId w:val="27"/>
  </w:num>
  <w:num w:numId="23">
    <w:abstractNumId w:val="23"/>
  </w:num>
  <w:num w:numId="24">
    <w:abstractNumId w:val="21"/>
  </w:num>
  <w:num w:numId="25">
    <w:abstractNumId w:val="36"/>
  </w:num>
  <w:num w:numId="26">
    <w:abstractNumId w:val="17"/>
  </w:num>
  <w:num w:numId="27">
    <w:abstractNumId w:val="29"/>
  </w:num>
  <w:num w:numId="28">
    <w:abstractNumId w:val="46"/>
  </w:num>
  <w:num w:numId="29">
    <w:abstractNumId w:val="12"/>
  </w:num>
  <w:num w:numId="30">
    <w:abstractNumId w:val="43"/>
  </w:num>
  <w:num w:numId="31">
    <w:abstractNumId w:val="30"/>
  </w:num>
  <w:num w:numId="32">
    <w:abstractNumId w:val="11"/>
  </w:num>
  <w:num w:numId="33">
    <w:abstractNumId w:val="10"/>
  </w:num>
  <w:num w:numId="34">
    <w:abstractNumId w:val="44"/>
  </w:num>
  <w:num w:numId="35">
    <w:abstractNumId w:val="4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336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767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4DEC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2BC8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220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3BD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559C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677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3E6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A64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29BF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2E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4AE9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07D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26A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90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AF5A6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AF5A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1414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329</cp:revision>
  <cp:lastPrinted>2018-02-08T12:20:00Z</cp:lastPrinted>
  <dcterms:created xsi:type="dcterms:W3CDTF">2015-01-27T12:14:00Z</dcterms:created>
  <dcterms:modified xsi:type="dcterms:W3CDTF">2018-07-18T10:10:00Z</dcterms:modified>
</cp:coreProperties>
</file>