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B1" w:rsidRDefault="00030CB1" w:rsidP="00030CB1">
      <w:pPr>
        <w:rPr>
          <w:b/>
          <w:sz w:val="28"/>
          <w:szCs w:val="28"/>
        </w:rPr>
      </w:pPr>
      <w:r>
        <w:rPr>
          <w:b/>
          <w:sz w:val="28"/>
          <w:szCs w:val="28"/>
        </w:rPr>
        <w:t>РОССИЙСКАЯ  ФЕДЕРАЦИЯ</w:t>
      </w:r>
    </w:p>
    <w:p w:rsidR="00030CB1" w:rsidRDefault="00030CB1" w:rsidP="00030CB1">
      <w:pPr>
        <w:rPr>
          <w:b/>
          <w:sz w:val="28"/>
          <w:szCs w:val="28"/>
        </w:rPr>
      </w:pPr>
      <w:r>
        <w:rPr>
          <w:b/>
          <w:sz w:val="28"/>
          <w:szCs w:val="28"/>
        </w:rPr>
        <w:t xml:space="preserve">     А Д М И Н И С Т Р А Ц И Я</w:t>
      </w:r>
    </w:p>
    <w:p w:rsidR="00030CB1" w:rsidRDefault="00030CB1" w:rsidP="00030CB1">
      <w:pPr>
        <w:rPr>
          <w:b/>
          <w:sz w:val="28"/>
          <w:szCs w:val="28"/>
        </w:rPr>
      </w:pPr>
      <w:r>
        <w:rPr>
          <w:b/>
          <w:sz w:val="28"/>
          <w:szCs w:val="28"/>
        </w:rPr>
        <w:t xml:space="preserve"> МАРКСОВСКОГО СЕЛЬСОВЕТА</w:t>
      </w:r>
    </w:p>
    <w:p w:rsidR="00030CB1" w:rsidRDefault="00030CB1" w:rsidP="00030CB1">
      <w:pPr>
        <w:rPr>
          <w:b/>
          <w:sz w:val="28"/>
          <w:szCs w:val="28"/>
        </w:rPr>
      </w:pPr>
      <w:r>
        <w:rPr>
          <w:b/>
          <w:sz w:val="28"/>
          <w:szCs w:val="28"/>
        </w:rPr>
        <w:t xml:space="preserve"> АЛЕКСАНДРОВСКОГО РАЙОНА</w:t>
      </w:r>
    </w:p>
    <w:p w:rsidR="00030CB1" w:rsidRDefault="00030CB1" w:rsidP="00030CB1">
      <w:pPr>
        <w:rPr>
          <w:b/>
          <w:sz w:val="28"/>
          <w:szCs w:val="28"/>
        </w:rPr>
      </w:pPr>
      <w:r>
        <w:rPr>
          <w:b/>
          <w:sz w:val="28"/>
          <w:szCs w:val="28"/>
        </w:rPr>
        <w:t xml:space="preserve">  ОРЕНБУРГСКОЙ ОБЛАСТИ</w:t>
      </w:r>
    </w:p>
    <w:p w:rsidR="00030CB1" w:rsidRDefault="00030CB1" w:rsidP="00030CB1">
      <w:pPr>
        <w:rPr>
          <w:b/>
          <w:sz w:val="28"/>
          <w:szCs w:val="28"/>
        </w:rPr>
      </w:pPr>
    </w:p>
    <w:p w:rsidR="00030CB1" w:rsidRDefault="00030CB1" w:rsidP="00030CB1">
      <w:pPr>
        <w:rPr>
          <w:sz w:val="28"/>
          <w:szCs w:val="28"/>
        </w:rPr>
      </w:pPr>
      <w:r>
        <w:rPr>
          <w:b/>
          <w:sz w:val="28"/>
          <w:szCs w:val="28"/>
        </w:rPr>
        <w:t xml:space="preserve">            </w:t>
      </w:r>
      <w:r>
        <w:rPr>
          <w:sz w:val="28"/>
          <w:szCs w:val="28"/>
        </w:rPr>
        <w:t>РАСПОРЯЖЕНИЕ</w:t>
      </w:r>
    </w:p>
    <w:p w:rsidR="00030CB1" w:rsidRDefault="00030CB1" w:rsidP="00030CB1">
      <w:pPr>
        <w:rPr>
          <w:sz w:val="28"/>
          <w:szCs w:val="28"/>
        </w:rPr>
      </w:pPr>
    </w:p>
    <w:p w:rsidR="00030CB1" w:rsidRDefault="00030CB1" w:rsidP="00030CB1">
      <w:pPr>
        <w:rPr>
          <w:sz w:val="28"/>
          <w:szCs w:val="28"/>
        </w:rPr>
      </w:pPr>
      <w:r>
        <w:rPr>
          <w:sz w:val="28"/>
          <w:szCs w:val="28"/>
        </w:rPr>
        <w:t xml:space="preserve">       от </w:t>
      </w:r>
      <w:r>
        <w:rPr>
          <w:sz w:val="28"/>
          <w:szCs w:val="28"/>
          <w:u w:val="single"/>
        </w:rPr>
        <w:t xml:space="preserve"> 03.09.2021 г.</w:t>
      </w:r>
      <w:r>
        <w:rPr>
          <w:sz w:val="28"/>
          <w:szCs w:val="28"/>
        </w:rPr>
        <w:t xml:space="preserve">                       №   </w:t>
      </w:r>
      <w:r>
        <w:rPr>
          <w:sz w:val="28"/>
          <w:szCs w:val="28"/>
          <w:u w:val="single"/>
        </w:rPr>
        <w:t>13-р</w:t>
      </w:r>
    </w:p>
    <w:p w:rsidR="00030CB1" w:rsidRDefault="00030CB1" w:rsidP="00030CB1">
      <w:pPr>
        <w:rPr>
          <w:b/>
          <w:sz w:val="28"/>
          <w:szCs w:val="28"/>
        </w:rPr>
      </w:pPr>
    </w:p>
    <w:tbl>
      <w:tblPr>
        <w:tblW w:w="6062" w:type="dxa"/>
        <w:tblLook w:val="04A0"/>
      </w:tblPr>
      <w:tblGrid>
        <w:gridCol w:w="6062"/>
      </w:tblGrid>
      <w:tr w:rsidR="00030CB1" w:rsidTr="00030CB1">
        <w:tc>
          <w:tcPr>
            <w:tcW w:w="6062" w:type="dxa"/>
            <w:hideMark/>
          </w:tcPr>
          <w:p w:rsidR="00030CB1" w:rsidRDefault="00030CB1">
            <w:pPr>
              <w:tabs>
                <w:tab w:val="left" w:pos="709"/>
                <w:tab w:val="left" w:pos="851"/>
                <w:tab w:val="left" w:pos="993"/>
                <w:tab w:val="left" w:pos="1134"/>
              </w:tabs>
              <w:rPr>
                <w:sz w:val="28"/>
                <w:szCs w:val="28"/>
              </w:rPr>
            </w:pPr>
            <w:r>
              <w:rPr>
                <w:sz w:val="28"/>
                <w:szCs w:val="28"/>
              </w:rPr>
              <w:t>Об  утверждении   порядка  уведомления представителя нанимателя      о фактах    обращения  в целях склонения муниципального служащего</w:t>
            </w:r>
            <w:r>
              <w:rPr>
                <w:b/>
                <w:sz w:val="28"/>
                <w:szCs w:val="28"/>
              </w:rPr>
              <w:t xml:space="preserve"> </w:t>
            </w:r>
            <w:r>
              <w:rPr>
                <w:sz w:val="28"/>
                <w:szCs w:val="28"/>
              </w:rPr>
              <w:t xml:space="preserve">муниципального образования  </w:t>
            </w:r>
          </w:p>
          <w:p w:rsidR="00030CB1" w:rsidRDefault="00030CB1">
            <w:pPr>
              <w:tabs>
                <w:tab w:val="left" w:pos="709"/>
                <w:tab w:val="left" w:pos="851"/>
                <w:tab w:val="left" w:pos="993"/>
                <w:tab w:val="left" w:pos="1147"/>
              </w:tabs>
              <w:rPr>
                <w:sz w:val="28"/>
                <w:szCs w:val="28"/>
              </w:rPr>
            </w:pPr>
            <w:r>
              <w:rPr>
                <w:sz w:val="28"/>
                <w:szCs w:val="28"/>
              </w:rPr>
              <w:t>Марксовский   сельсовет  Александровского района   Оренбургской  области    к совершению коррупционных  правонарушений</w:t>
            </w:r>
          </w:p>
        </w:tc>
      </w:tr>
    </w:tbl>
    <w:p w:rsidR="00030CB1" w:rsidRDefault="00030CB1" w:rsidP="00030CB1">
      <w:pPr>
        <w:tabs>
          <w:tab w:val="left" w:pos="709"/>
          <w:tab w:val="left" w:pos="851"/>
          <w:tab w:val="left" w:pos="993"/>
          <w:tab w:val="left" w:pos="1134"/>
        </w:tabs>
        <w:rPr>
          <w:sz w:val="20"/>
          <w:szCs w:val="28"/>
        </w:rPr>
      </w:pPr>
    </w:p>
    <w:p w:rsidR="00030CB1" w:rsidRDefault="00030CB1" w:rsidP="00030CB1">
      <w:pPr>
        <w:rPr>
          <w:szCs w:val="28"/>
        </w:rPr>
      </w:pPr>
    </w:p>
    <w:p w:rsidR="00030CB1" w:rsidRDefault="00030CB1" w:rsidP="00030CB1">
      <w:pPr>
        <w:ind w:firstLine="709"/>
        <w:rPr>
          <w:sz w:val="28"/>
          <w:szCs w:val="28"/>
        </w:rPr>
      </w:pPr>
      <w:r>
        <w:rPr>
          <w:sz w:val="28"/>
          <w:szCs w:val="28"/>
        </w:rPr>
        <w:t>Руководствуясь Федеральным законом от 25.12.2008 № 273-ФЗ «О противодействии коррупции», Уставом муниципального образования  Марксовский сельсовет Александровского района Оренбургской области:</w:t>
      </w:r>
    </w:p>
    <w:p w:rsidR="00030CB1" w:rsidRDefault="00030CB1" w:rsidP="00030CB1">
      <w:pPr>
        <w:widowControl w:val="0"/>
        <w:numPr>
          <w:ilvl w:val="0"/>
          <w:numId w:val="46"/>
        </w:numPr>
        <w:suppressAutoHyphens/>
        <w:overflowPunct w:val="0"/>
        <w:ind w:left="0" w:firstLine="709"/>
        <w:jc w:val="both"/>
        <w:rPr>
          <w:sz w:val="28"/>
          <w:szCs w:val="28"/>
        </w:rPr>
      </w:pPr>
      <w:r>
        <w:rPr>
          <w:sz w:val="28"/>
          <w:szCs w:val="28"/>
        </w:rPr>
        <w:t xml:space="preserve">Утвердить порядок уведомления представителя нанимателя о фактах обращения в целях склонения муниципального служащего муниципального образования Марксовский   сельсовет Александровского района Оренбургской  области  </w:t>
      </w:r>
      <w:r>
        <w:rPr>
          <w:b/>
          <w:sz w:val="28"/>
          <w:szCs w:val="28"/>
        </w:rPr>
        <w:t xml:space="preserve"> </w:t>
      </w:r>
      <w:r>
        <w:rPr>
          <w:sz w:val="28"/>
          <w:szCs w:val="28"/>
        </w:rPr>
        <w:t>к совершению коррупционных правонарушений, согласно приложению.</w:t>
      </w:r>
    </w:p>
    <w:p w:rsidR="00030CB1" w:rsidRDefault="00030CB1" w:rsidP="00030CB1">
      <w:pPr>
        <w:widowControl w:val="0"/>
        <w:numPr>
          <w:ilvl w:val="0"/>
          <w:numId w:val="46"/>
        </w:numPr>
        <w:suppressAutoHyphens/>
        <w:overflowPunct w:val="0"/>
        <w:ind w:left="0" w:firstLine="709"/>
        <w:jc w:val="both"/>
        <w:rPr>
          <w:sz w:val="28"/>
          <w:szCs w:val="28"/>
        </w:rPr>
      </w:pPr>
      <w:r>
        <w:rPr>
          <w:sz w:val="28"/>
          <w:szCs w:val="28"/>
        </w:rPr>
        <w:t>Признать утратившими силу   распоряжения администрации  Марксовского  сельсовета от 12.10.2010 № 13-р «О порядке уведомления о фактах  обращения в целях склонения   муниципального служащего  к совершению коррупционных правонарушений».</w:t>
      </w:r>
    </w:p>
    <w:p w:rsidR="00030CB1" w:rsidRDefault="00030CB1" w:rsidP="00030CB1">
      <w:pPr>
        <w:widowControl w:val="0"/>
        <w:numPr>
          <w:ilvl w:val="0"/>
          <w:numId w:val="46"/>
        </w:numPr>
        <w:tabs>
          <w:tab w:val="left" w:pos="709"/>
          <w:tab w:val="left" w:pos="851"/>
          <w:tab w:val="left" w:pos="993"/>
          <w:tab w:val="left" w:pos="1134"/>
        </w:tabs>
        <w:suppressAutoHyphens/>
        <w:overflowPunct w:val="0"/>
        <w:ind w:left="0" w:firstLine="709"/>
        <w:jc w:val="both"/>
        <w:rPr>
          <w:sz w:val="28"/>
          <w:szCs w:val="28"/>
        </w:rPr>
      </w:pPr>
      <w:r>
        <w:rPr>
          <w:sz w:val="28"/>
          <w:szCs w:val="28"/>
        </w:rPr>
        <w:t>Специалисту ответственному за ведение кадровой работы администрации  Марксовского  сельсовета  ознакомить муниципальных служащих с  утвержденным порядком под роспись.</w:t>
      </w:r>
    </w:p>
    <w:p w:rsidR="00030CB1" w:rsidRDefault="00030CB1" w:rsidP="00030CB1">
      <w:pPr>
        <w:widowControl w:val="0"/>
        <w:numPr>
          <w:ilvl w:val="0"/>
          <w:numId w:val="46"/>
        </w:numPr>
        <w:tabs>
          <w:tab w:val="left" w:pos="709"/>
          <w:tab w:val="left" w:pos="851"/>
          <w:tab w:val="left" w:pos="993"/>
          <w:tab w:val="left" w:pos="1134"/>
        </w:tabs>
        <w:suppressAutoHyphens/>
        <w:overflowPunct w:val="0"/>
        <w:ind w:left="0" w:firstLine="709"/>
        <w:jc w:val="both"/>
        <w:rPr>
          <w:sz w:val="28"/>
          <w:szCs w:val="28"/>
        </w:rPr>
      </w:pPr>
      <w:r>
        <w:rPr>
          <w:sz w:val="28"/>
          <w:szCs w:val="28"/>
        </w:rPr>
        <w:t>Контроль за исполнением настоящего распоряжения   оставляю за собой.</w:t>
      </w:r>
    </w:p>
    <w:p w:rsidR="00030CB1" w:rsidRDefault="00030CB1" w:rsidP="00030CB1">
      <w:pPr>
        <w:widowControl w:val="0"/>
        <w:numPr>
          <w:ilvl w:val="0"/>
          <w:numId w:val="46"/>
        </w:numPr>
        <w:tabs>
          <w:tab w:val="left" w:pos="709"/>
          <w:tab w:val="left" w:pos="851"/>
          <w:tab w:val="left" w:pos="993"/>
          <w:tab w:val="left" w:pos="1134"/>
        </w:tabs>
        <w:suppressAutoHyphens/>
        <w:overflowPunct w:val="0"/>
        <w:ind w:left="0" w:firstLine="709"/>
        <w:jc w:val="both"/>
        <w:rPr>
          <w:sz w:val="28"/>
          <w:szCs w:val="28"/>
        </w:rPr>
      </w:pPr>
      <w:r>
        <w:rPr>
          <w:sz w:val="28"/>
          <w:szCs w:val="28"/>
        </w:rPr>
        <w:t>Распоряжение  вступает в силу со дня его подписания.</w:t>
      </w:r>
    </w:p>
    <w:p w:rsidR="00030CB1" w:rsidRDefault="00030CB1" w:rsidP="00030CB1">
      <w:pPr>
        <w:ind w:firstLine="708"/>
        <w:rPr>
          <w:sz w:val="28"/>
          <w:szCs w:val="28"/>
        </w:rPr>
      </w:pPr>
    </w:p>
    <w:p w:rsidR="00030CB1" w:rsidRDefault="00030CB1" w:rsidP="00030CB1">
      <w:pPr>
        <w:ind w:firstLine="708"/>
        <w:rPr>
          <w:sz w:val="28"/>
          <w:szCs w:val="28"/>
        </w:rPr>
      </w:pPr>
    </w:p>
    <w:p w:rsidR="00030CB1" w:rsidRDefault="00030CB1" w:rsidP="00030CB1">
      <w:pPr>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Pr>
          <w:sz w:val="28"/>
          <w:szCs w:val="28"/>
        </w:rPr>
        <w:tab/>
        <w:t>С.М.Попов</w:t>
      </w:r>
    </w:p>
    <w:p w:rsidR="00030CB1" w:rsidRDefault="00030CB1" w:rsidP="00030CB1">
      <w:pPr>
        <w:rPr>
          <w:sz w:val="28"/>
          <w:szCs w:val="28"/>
        </w:rPr>
      </w:pPr>
    </w:p>
    <w:p w:rsidR="00030CB1" w:rsidRDefault="00030CB1" w:rsidP="00030CB1">
      <w:pPr>
        <w:rPr>
          <w:sz w:val="28"/>
          <w:szCs w:val="28"/>
        </w:rPr>
      </w:pPr>
      <w:r>
        <w:rPr>
          <w:sz w:val="28"/>
          <w:szCs w:val="28"/>
        </w:rPr>
        <w:t>Разослано: в дело , администрации Александровского района, специалисту Гречениной Н.Г.,   прокурору.</w:t>
      </w: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0"/>
          <w:szCs w:val="28"/>
        </w:rPr>
      </w:pPr>
    </w:p>
    <w:p w:rsidR="00030CB1" w:rsidRDefault="00030CB1" w:rsidP="00030CB1">
      <w:pPr>
        <w:rPr>
          <w:szCs w:val="28"/>
        </w:rPr>
      </w:pPr>
    </w:p>
    <w:p w:rsidR="00030CB1" w:rsidRDefault="00030CB1" w:rsidP="00030CB1">
      <w:pPr>
        <w:rPr>
          <w:szCs w:val="28"/>
        </w:rPr>
      </w:pPr>
    </w:p>
    <w:tbl>
      <w:tblPr>
        <w:tblW w:w="9182" w:type="dxa"/>
        <w:tblInd w:w="1416" w:type="dxa"/>
        <w:tblLook w:val="04A0"/>
      </w:tblPr>
      <w:tblGrid>
        <w:gridCol w:w="4928"/>
        <w:gridCol w:w="4254"/>
      </w:tblGrid>
      <w:tr w:rsidR="00030CB1" w:rsidTr="00030CB1">
        <w:tc>
          <w:tcPr>
            <w:tcW w:w="4928" w:type="dxa"/>
          </w:tcPr>
          <w:p w:rsidR="00030CB1" w:rsidRDefault="00030CB1">
            <w:pPr>
              <w:widowControl w:val="0"/>
              <w:autoSpaceDE w:val="0"/>
              <w:autoSpaceDN w:val="0"/>
              <w:adjustRightInd w:val="0"/>
              <w:rPr>
                <w:sz w:val="28"/>
                <w:szCs w:val="28"/>
              </w:rPr>
            </w:pPr>
          </w:p>
        </w:tc>
        <w:tc>
          <w:tcPr>
            <w:tcW w:w="4254" w:type="dxa"/>
            <w:hideMark/>
          </w:tcPr>
          <w:p w:rsidR="00030CB1" w:rsidRDefault="00030CB1">
            <w:pPr>
              <w:widowControl w:val="0"/>
              <w:autoSpaceDE w:val="0"/>
              <w:autoSpaceDN w:val="0"/>
              <w:adjustRightInd w:val="0"/>
              <w:rPr>
                <w:sz w:val="28"/>
                <w:szCs w:val="28"/>
              </w:rPr>
            </w:pPr>
            <w:r>
              <w:rPr>
                <w:sz w:val="28"/>
                <w:szCs w:val="28"/>
              </w:rPr>
              <w:t xml:space="preserve">Приложение  </w:t>
            </w:r>
          </w:p>
          <w:p w:rsidR="00030CB1" w:rsidRDefault="00030CB1">
            <w:pPr>
              <w:widowControl w:val="0"/>
              <w:autoSpaceDE w:val="0"/>
              <w:autoSpaceDN w:val="0"/>
              <w:adjustRightInd w:val="0"/>
              <w:rPr>
                <w:sz w:val="28"/>
                <w:szCs w:val="28"/>
              </w:rPr>
            </w:pPr>
            <w:r>
              <w:rPr>
                <w:sz w:val="28"/>
                <w:szCs w:val="28"/>
              </w:rPr>
              <w:t>к распоряжению</w:t>
            </w:r>
          </w:p>
          <w:p w:rsidR="00030CB1" w:rsidRDefault="00030CB1">
            <w:pPr>
              <w:widowControl w:val="0"/>
              <w:autoSpaceDE w:val="0"/>
              <w:autoSpaceDN w:val="0"/>
              <w:adjustRightInd w:val="0"/>
              <w:rPr>
                <w:sz w:val="28"/>
                <w:szCs w:val="28"/>
              </w:rPr>
            </w:pPr>
            <w:r>
              <w:rPr>
                <w:sz w:val="28"/>
                <w:szCs w:val="28"/>
              </w:rPr>
              <w:t>от  03.09.2021 г.  № 13-р</w:t>
            </w:r>
          </w:p>
        </w:tc>
      </w:tr>
    </w:tbl>
    <w:p w:rsidR="00030CB1" w:rsidRDefault="00030CB1" w:rsidP="00030CB1">
      <w:pPr>
        <w:ind w:left="4963"/>
        <w:rPr>
          <w:bCs/>
          <w:sz w:val="20"/>
          <w:szCs w:val="28"/>
        </w:rPr>
      </w:pPr>
    </w:p>
    <w:p w:rsidR="00030CB1" w:rsidRDefault="00030CB1" w:rsidP="00030CB1">
      <w:pPr>
        <w:jc w:val="center"/>
        <w:rPr>
          <w:bCs/>
          <w:szCs w:val="28"/>
        </w:rPr>
      </w:pPr>
      <w:r>
        <w:rPr>
          <w:bCs/>
          <w:szCs w:val="28"/>
        </w:rPr>
        <w:t xml:space="preserve"> </w:t>
      </w:r>
    </w:p>
    <w:p w:rsidR="00030CB1" w:rsidRDefault="00030CB1" w:rsidP="00030CB1">
      <w:pPr>
        <w:pStyle w:val="ConsPlusTitle"/>
        <w:jc w:val="center"/>
        <w:rPr>
          <w:b w:val="0"/>
        </w:rPr>
      </w:pPr>
      <w:r>
        <w:rPr>
          <w:b w:val="0"/>
        </w:rPr>
        <w:t>Порядок</w:t>
      </w:r>
    </w:p>
    <w:p w:rsidR="00030CB1" w:rsidRDefault="00030CB1" w:rsidP="00030CB1">
      <w:pPr>
        <w:pStyle w:val="ConsPlusTitle"/>
        <w:jc w:val="center"/>
        <w:rPr>
          <w:b w:val="0"/>
        </w:rPr>
      </w:pPr>
      <w:r>
        <w:rPr>
          <w:b w:val="0"/>
        </w:rPr>
        <w:t>уведомления представителя нанимателя о фактах обращения в целях склонения муниципального служащего муниципального образования  Марксовский   сельсовет  Александровского района Оренбургской  области к совершению коррупционных правонарушений</w:t>
      </w:r>
    </w:p>
    <w:p w:rsidR="00030CB1" w:rsidRDefault="00030CB1" w:rsidP="00030CB1">
      <w:pPr>
        <w:jc w:val="center"/>
        <w:rPr>
          <w:szCs w:val="28"/>
        </w:rPr>
      </w:pPr>
    </w:p>
    <w:p w:rsidR="00030CB1" w:rsidRDefault="00030CB1" w:rsidP="00030CB1">
      <w:pPr>
        <w:jc w:val="center"/>
        <w:outlineLvl w:val="1"/>
        <w:rPr>
          <w:bCs/>
          <w:sz w:val="28"/>
          <w:szCs w:val="28"/>
        </w:rPr>
      </w:pPr>
      <w:r>
        <w:rPr>
          <w:bCs/>
          <w:sz w:val="28"/>
          <w:szCs w:val="28"/>
        </w:rPr>
        <w:t>1. ОБЩИЕ ПОЛОЖЕНИЯ</w:t>
      </w:r>
    </w:p>
    <w:p w:rsidR="00030CB1" w:rsidRDefault="00030CB1" w:rsidP="00030CB1">
      <w:pPr>
        <w:jc w:val="center"/>
        <w:rPr>
          <w:bCs/>
          <w:sz w:val="28"/>
          <w:szCs w:val="28"/>
        </w:rPr>
      </w:pPr>
    </w:p>
    <w:p w:rsidR="00030CB1" w:rsidRDefault="00030CB1" w:rsidP="00030CB1">
      <w:pPr>
        <w:ind w:firstLine="709"/>
        <w:rPr>
          <w:bCs/>
          <w:sz w:val="28"/>
          <w:szCs w:val="28"/>
        </w:rPr>
      </w:pPr>
      <w:r>
        <w:rPr>
          <w:bCs/>
          <w:sz w:val="28"/>
          <w:szCs w:val="28"/>
        </w:rPr>
        <w:t>1. Настоящий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(далее - Порядок) разработан в   соответствии     со     статьей     9    Федерального      закона      от 25.12.2008 № 273-ФЗ «О противодействии коррупции» и распространяется на муниципальных служащих муниципального образования Марксовский сельсовет Александровского района Оренбургской области (далее – муниципальные служащие).</w:t>
      </w:r>
    </w:p>
    <w:p w:rsidR="00030CB1" w:rsidRDefault="00030CB1" w:rsidP="00030CB1">
      <w:pPr>
        <w:ind w:firstLine="709"/>
        <w:rPr>
          <w:bCs/>
          <w:sz w:val="28"/>
          <w:szCs w:val="28"/>
        </w:rPr>
      </w:pPr>
      <w:r>
        <w:rPr>
          <w:bCs/>
          <w:sz w:val="28"/>
          <w:szCs w:val="28"/>
        </w:rPr>
        <w:t>2. Муниципальный  служащий обязан уведомлять представителя нанимателя обо всех случаях обращения к нему каких-либо лиц в целях склонения его к совершению коррупционных правонарушений.</w:t>
      </w:r>
    </w:p>
    <w:p w:rsidR="00030CB1" w:rsidRDefault="00030CB1" w:rsidP="00030CB1">
      <w:pPr>
        <w:ind w:firstLine="709"/>
        <w:rPr>
          <w:bCs/>
          <w:sz w:val="28"/>
          <w:szCs w:val="28"/>
        </w:rPr>
      </w:pPr>
      <w:r>
        <w:rPr>
          <w:bCs/>
          <w:sz w:val="28"/>
          <w:szCs w:val="28"/>
        </w:rPr>
        <w:t>Уведомление о фактах обращения в целях склонения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030CB1" w:rsidRDefault="00030CB1" w:rsidP="00030CB1">
      <w:pPr>
        <w:ind w:firstLine="709"/>
        <w:rPr>
          <w:bCs/>
          <w:sz w:val="28"/>
          <w:szCs w:val="28"/>
        </w:rPr>
      </w:pPr>
      <w:r>
        <w:rPr>
          <w:bCs/>
          <w:sz w:val="28"/>
          <w:szCs w:val="28"/>
        </w:rPr>
        <w:t>3. Уведомление направляется муниципальным служащим незамедлительно в письменном виде согласно приложению № 1 к настоящему Порядку представителю нанимателя с указанием всех необходимых сведений.</w:t>
      </w:r>
    </w:p>
    <w:p w:rsidR="00030CB1" w:rsidRDefault="00030CB1" w:rsidP="00030CB1">
      <w:pPr>
        <w:ind w:firstLine="709"/>
        <w:rPr>
          <w:bCs/>
          <w:sz w:val="28"/>
          <w:szCs w:val="28"/>
        </w:rPr>
      </w:pPr>
      <w:r>
        <w:rPr>
          <w:bCs/>
          <w:sz w:val="28"/>
          <w:szCs w:val="28"/>
        </w:rPr>
        <w:t>При нахождении муниципального служащего не при исполнении должностных (служебных) обязанностей и вне пределов места работы о факте склонения его к совершению коррупционного правонарушения он обязан уведомить представителя нанимателя по любым доступным средствам связи, а по прибытии к месту службы оформить соответствующее уведомление в письменной форме.</w:t>
      </w:r>
    </w:p>
    <w:p w:rsidR="00030CB1" w:rsidRDefault="00030CB1" w:rsidP="00030CB1">
      <w:pPr>
        <w:ind w:firstLine="709"/>
        <w:rPr>
          <w:bCs/>
          <w:sz w:val="28"/>
          <w:szCs w:val="28"/>
        </w:rPr>
      </w:pPr>
      <w:r>
        <w:rPr>
          <w:bCs/>
          <w:sz w:val="28"/>
          <w:szCs w:val="28"/>
        </w:rPr>
        <w:t>4. Невыполнение муниципальным служащим должностной (служебной) обязанности, предусмотренной пунктом 2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30CB1" w:rsidRDefault="00030CB1" w:rsidP="00030CB1">
      <w:pPr>
        <w:ind w:firstLine="709"/>
        <w:rPr>
          <w:bCs/>
          <w:sz w:val="28"/>
          <w:szCs w:val="28"/>
        </w:rPr>
      </w:pPr>
      <w:r>
        <w:rPr>
          <w:bCs/>
          <w:sz w:val="28"/>
          <w:szCs w:val="28"/>
        </w:rPr>
        <w:t xml:space="preserve">5. Муниципальный служащий, уведомивший представителя нанимателя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w:t>
      </w:r>
      <w:r>
        <w:rPr>
          <w:bCs/>
          <w:sz w:val="28"/>
          <w:szCs w:val="28"/>
        </w:rPr>
        <w:lastRenderedPageBreak/>
        <w:t>обязательствах имущественного характера, находится под защитой государства в соответствии с законодательством Российской Федерации.</w:t>
      </w:r>
    </w:p>
    <w:p w:rsidR="00030CB1" w:rsidRDefault="00030CB1" w:rsidP="00030CB1">
      <w:pPr>
        <w:ind w:firstLine="709"/>
        <w:jc w:val="center"/>
        <w:rPr>
          <w:bCs/>
          <w:sz w:val="28"/>
          <w:szCs w:val="28"/>
        </w:rPr>
      </w:pPr>
    </w:p>
    <w:p w:rsidR="00030CB1" w:rsidRDefault="00030CB1" w:rsidP="00030CB1">
      <w:pPr>
        <w:ind w:firstLine="709"/>
        <w:jc w:val="center"/>
        <w:outlineLvl w:val="1"/>
        <w:rPr>
          <w:bCs/>
          <w:sz w:val="28"/>
          <w:szCs w:val="28"/>
        </w:rPr>
      </w:pPr>
      <w:r>
        <w:rPr>
          <w:bCs/>
          <w:sz w:val="28"/>
          <w:szCs w:val="28"/>
        </w:rPr>
        <w:t>2. ПЕРЕЧЕНЬ СВЕДЕНИЙ, СОДЕРЖАЩИХСЯ В УВЕДОМЛЕНИЯХ</w:t>
      </w:r>
    </w:p>
    <w:p w:rsidR="00030CB1" w:rsidRDefault="00030CB1" w:rsidP="00030CB1">
      <w:pPr>
        <w:ind w:firstLine="709"/>
        <w:jc w:val="center"/>
        <w:rPr>
          <w:bCs/>
          <w:sz w:val="28"/>
          <w:szCs w:val="28"/>
        </w:rPr>
      </w:pPr>
    </w:p>
    <w:p w:rsidR="00030CB1" w:rsidRDefault="00030CB1" w:rsidP="00030CB1">
      <w:pPr>
        <w:ind w:firstLine="709"/>
        <w:rPr>
          <w:bCs/>
          <w:sz w:val="28"/>
          <w:szCs w:val="28"/>
        </w:rPr>
      </w:pPr>
      <w:r>
        <w:rPr>
          <w:bCs/>
          <w:sz w:val="28"/>
          <w:szCs w:val="28"/>
        </w:rPr>
        <w:t>6. В уведомлении должны быть указаны следующие сведения:</w:t>
      </w:r>
    </w:p>
    <w:p w:rsidR="00030CB1" w:rsidRDefault="00030CB1" w:rsidP="00030CB1">
      <w:pPr>
        <w:ind w:firstLine="709"/>
        <w:rPr>
          <w:bCs/>
          <w:sz w:val="28"/>
          <w:szCs w:val="28"/>
        </w:rPr>
      </w:pPr>
      <w:r>
        <w:rPr>
          <w:bCs/>
          <w:sz w:val="28"/>
          <w:szCs w:val="28"/>
        </w:rPr>
        <w:t>фамилия, имя, отчество муниципального служащего, его должность;</w:t>
      </w:r>
    </w:p>
    <w:p w:rsidR="00030CB1" w:rsidRDefault="00030CB1" w:rsidP="00030CB1">
      <w:pPr>
        <w:ind w:firstLine="709"/>
        <w:rPr>
          <w:bCs/>
          <w:sz w:val="28"/>
          <w:szCs w:val="28"/>
        </w:rPr>
      </w:pPr>
      <w:r>
        <w:rPr>
          <w:bCs/>
          <w:sz w:val="28"/>
          <w:szCs w:val="28"/>
        </w:rPr>
        <w:t xml:space="preserve"> все известные сведения о физическом (юридическом) лице, склоняющем муниципального служащего к совершению правонарушения (фамилия, имя, отчество, должность, наименование юридического лица и т.д.);</w:t>
      </w:r>
    </w:p>
    <w:p w:rsidR="00030CB1" w:rsidRDefault="00030CB1" w:rsidP="00030CB1">
      <w:pPr>
        <w:ind w:firstLine="709"/>
        <w:rPr>
          <w:bCs/>
          <w:sz w:val="28"/>
          <w:szCs w:val="28"/>
        </w:rPr>
      </w:pPr>
      <w:r>
        <w:rPr>
          <w:bCs/>
          <w:sz w:val="28"/>
          <w:szCs w:val="28"/>
        </w:rPr>
        <w:t xml:space="preserve"> сущность коррупционного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30CB1" w:rsidRDefault="00030CB1" w:rsidP="00030CB1">
      <w:pPr>
        <w:ind w:firstLine="709"/>
        <w:rPr>
          <w:bCs/>
          <w:sz w:val="28"/>
          <w:szCs w:val="28"/>
        </w:rPr>
      </w:pPr>
      <w:r>
        <w:rPr>
          <w:bCs/>
          <w:sz w:val="28"/>
          <w:szCs w:val="28"/>
        </w:rPr>
        <w:t>способ склонения к правонарушению (подкуп, угроза, обещание, обман, насилие и т.д.);</w:t>
      </w:r>
    </w:p>
    <w:p w:rsidR="00030CB1" w:rsidRDefault="00030CB1" w:rsidP="00030CB1">
      <w:pPr>
        <w:ind w:firstLine="709"/>
        <w:rPr>
          <w:bCs/>
          <w:sz w:val="28"/>
          <w:szCs w:val="28"/>
        </w:rPr>
      </w:pPr>
      <w:r>
        <w:rPr>
          <w:bCs/>
          <w:sz w:val="28"/>
          <w:szCs w:val="28"/>
        </w:rPr>
        <w:t>время, дата и место  склонения к правонарушению;</w:t>
      </w:r>
    </w:p>
    <w:p w:rsidR="00030CB1" w:rsidRDefault="00030CB1" w:rsidP="00030CB1">
      <w:pPr>
        <w:ind w:firstLine="709"/>
        <w:rPr>
          <w:bCs/>
          <w:sz w:val="28"/>
          <w:szCs w:val="28"/>
        </w:rPr>
      </w:pPr>
      <w:r>
        <w:rPr>
          <w:bCs/>
          <w:sz w:val="28"/>
          <w:szCs w:val="28"/>
        </w:rPr>
        <w:t>обстоятельства склонения к правонарушению (телефонный разговор, личная встреча, почтовое отправление и т.д.);</w:t>
      </w:r>
    </w:p>
    <w:p w:rsidR="00030CB1" w:rsidRDefault="00030CB1" w:rsidP="00030CB1">
      <w:pPr>
        <w:ind w:firstLine="709"/>
        <w:rPr>
          <w:bCs/>
          <w:sz w:val="28"/>
          <w:szCs w:val="28"/>
        </w:rPr>
      </w:pPr>
      <w:r>
        <w:rPr>
          <w:bCs/>
          <w:sz w:val="28"/>
          <w:szCs w:val="28"/>
        </w:rPr>
        <w:t>дата подачи уведомления;</w:t>
      </w:r>
    </w:p>
    <w:p w:rsidR="00030CB1" w:rsidRDefault="00030CB1" w:rsidP="00030CB1">
      <w:pPr>
        <w:ind w:firstLine="709"/>
        <w:rPr>
          <w:bCs/>
          <w:sz w:val="28"/>
          <w:szCs w:val="28"/>
        </w:rPr>
      </w:pPr>
      <w:r>
        <w:rPr>
          <w:bCs/>
          <w:sz w:val="28"/>
          <w:szCs w:val="28"/>
        </w:rPr>
        <w:t>подпись муниципального служащего.</w:t>
      </w:r>
    </w:p>
    <w:p w:rsidR="00030CB1" w:rsidRDefault="00030CB1" w:rsidP="00030CB1">
      <w:pPr>
        <w:ind w:firstLine="709"/>
        <w:rPr>
          <w:bCs/>
          <w:sz w:val="28"/>
          <w:szCs w:val="28"/>
        </w:rPr>
      </w:pPr>
    </w:p>
    <w:p w:rsidR="00030CB1" w:rsidRDefault="00030CB1" w:rsidP="00030CB1">
      <w:pPr>
        <w:ind w:firstLine="709"/>
        <w:jc w:val="center"/>
        <w:outlineLvl w:val="1"/>
        <w:rPr>
          <w:bCs/>
          <w:sz w:val="28"/>
          <w:szCs w:val="28"/>
        </w:rPr>
      </w:pPr>
      <w:r>
        <w:rPr>
          <w:bCs/>
          <w:sz w:val="28"/>
          <w:szCs w:val="28"/>
        </w:rPr>
        <w:t>3. ПОРЯДОК РЕГИСТРАЦИИ УВЕДОМЛЕНИЙ</w:t>
      </w:r>
    </w:p>
    <w:p w:rsidR="00030CB1" w:rsidRDefault="00030CB1" w:rsidP="00030CB1">
      <w:pPr>
        <w:ind w:firstLine="709"/>
        <w:jc w:val="center"/>
        <w:rPr>
          <w:bCs/>
          <w:sz w:val="28"/>
          <w:szCs w:val="28"/>
        </w:rPr>
      </w:pPr>
      <w:r>
        <w:rPr>
          <w:bCs/>
          <w:sz w:val="28"/>
          <w:szCs w:val="28"/>
        </w:rPr>
        <w:t>И ОРГАНИЗАЦИЯ ПРОВЕРКИ СВЕДЕНИЙ</w:t>
      </w:r>
    </w:p>
    <w:p w:rsidR="00030CB1" w:rsidRDefault="00030CB1" w:rsidP="00030CB1">
      <w:pPr>
        <w:ind w:firstLine="709"/>
        <w:jc w:val="center"/>
        <w:rPr>
          <w:bCs/>
          <w:sz w:val="28"/>
          <w:szCs w:val="28"/>
        </w:rPr>
      </w:pPr>
    </w:p>
    <w:p w:rsidR="00030CB1" w:rsidRDefault="00030CB1" w:rsidP="00030CB1">
      <w:pPr>
        <w:ind w:firstLine="709"/>
        <w:rPr>
          <w:bCs/>
          <w:sz w:val="28"/>
          <w:szCs w:val="28"/>
        </w:rPr>
      </w:pPr>
      <w:r>
        <w:rPr>
          <w:bCs/>
          <w:sz w:val="28"/>
          <w:szCs w:val="28"/>
        </w:rPr>
        <w:t xml:space="preserve">7. Уведомление, поступившее на имя представителя нанимателя, регистрируется специалистом по профилактике коррупционных правонарушений  в день поступления уведомления с присвоением входящего номера и отметкой о его получении по форме согласно приложению № 2 к настоящему Порядку и в течение рабочего дня передается представителю нанимателя, </w:t>
      </w:r>
      <w:r>
        <w:rPr>
          <w:sz w:val="28"/>
          <w:szCs w:val="28"/>
        </w:rPr>
        <w:t>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(далее – проверка).</w:t>
      </w:r>
    </w:p>
    <w:p w:rsidR="00030CB1" w:rsidRDefault="00030CB1" w:rsidP="00030CB1">
      <w:pPr>
        <w:ind w:firstLine="709"/>
        <w:rPr>
          <w:bCs/>
          <w:sz w:val="28"/>
          <w:szCs w:val="28"/>
        </w:rPr>
      </w:pPr>
      <w:r>
        <w:rPr>
          <w:sz w:val="28"/>
          <w:szCs w:val="28"/>
        </w:rPr>
        <w:t>Копия зарегистрированного уведомления с указанием даты регистрации уведомления, фамилии, имени, отчества и должности лица, зарегистрировавшего данное уведомление, выдается муниципальному служащему под роспись в журнале.</w:t>
      </w:r>
    </w:p>
    <w:p w:rsidR="00030CB1" w:rsidRDefault="00030CB1" w:rsidP="00030CB1">
      <w:pPr>
        <w:shd w:val="clear" w:color="auto" w:fill="FFFFFF"/>
        <w:ind w:firstLine="709"/>
        <w:textAlignment w:val="baseline"/>
        <w:rPr>
          <w:sz w:val="28"/>
          <w:szCs w:val="28"/>
        </w:rPr>
      </w:pPr>
      <w:r>
        <w:rPr>
          <w:sz w:val="28"/>
          <w:szCs w:val="28"/>
        </w:rPr>
        <w:t>8. Проверка сведений, содержащихся в уведомлении, проводится ответственным должностным лицом в срок, не превышающий тридцати календарных дней со дня издания соответствующего распоряжения об организации проверки путем:</w:t>
      </w:r>
    </w:p>
    <w:p w:rsidR="00030CB1" w:rsidRDefault="00030CB1" w:rsidP="00030CB1">
      <w:pPr>
        <w:shd w:val="clear" w:color="auto" w:fill="FFFFFF"/>
        <w:ind w:firstLine="709"/>
        <w:textAlignment w:val="baseline"/>
        <w:rPr>
          <w:sz w:val="28"/>
          <w:szCs w:val="28"/>
        </w:rPr>
      </w:pPr>
      <w:r>
        <w:rPr>
          <w:sz w:val="28"/>
          <w:szCs w:val="28"/>
        </w:rPr>
        <w:t xml:space="preserve">направление уведомлений в органы прокуратуры, органы МВД; </w:t>
      </w:r>
    </w:p>
    <w:p w:rsidR="00030CB1" w:rsidRDefault="00030CB1" w:rsidP="00030CB1">
      <w:pPr>
        <w:pStyle w:val="af1"/>
        <w:shd w:val="clear" w:color="auto" w:fill="FFFFFF"/>
        <w:ind w:firstLine="709"/>
        <w:jc w:val="both"/>
        <w:rPr>
          <w:sz w:val="28"/>
          <w:szCs w:val="28"/>
        </w:rPr>
      </w:pPr>
      <w:r>
        <w:rPr>
          <w:sz w:val="28"/>
          <w:szCs w:val="28"/>
        </w:rPr>
        <w:t>проведения бесед с муниципальным служащим, подавшим уведомление (указанным в уведомлении);</w:t>
      </w:r>
    </w:p>
    <w:p w:rsidR="00030CB1" w:rsidRDefault="00030CB1" w:rsidP="00030CB1">
      <w:pPr>
        <w:pStyle w:val="af1"/>
        <w:shd w:val="clear" w:color="auto" w:fill="FFFFFF"/>
        <w:ind w:firstLine="709"/>
        <w:jc w:val="both"/>
        <w:rPr>
          <w:sz w:val="28"/>
          <w:szCs w:val="28"/>
        </w:rPr>
      </w:pPr>
      <w:r>
        <w:rPr>
          <w:sz w:val="28"/>
          <w:szCs w:val="28"/>
        </w:rPr>
        <w:lastRenderedPageBreak/>
        <w:t>получения от муниципального служащего пояснений по сведениям, изложенным в уведомлении.</w:t>
      </w:r>
    </w:p>
    <w:p w:rsidR="00030CB1" w:rsidRDefault="00030CB1" w:rsidP="00030CB1">
      <w:pPr>
        <w:shd w:val="clear" w:color="auto" w:fill="FFFFFF"/>
        <w:ind w:firstLine="709"/>
        <w:textAlignment w:val="baseline"/>
        <w:rPr>
          <w:sz w:val="28"/>
          <w:szCs w:val="28"/>
        </w:rPr>
      </w:pPr>
      <w:r>
        <w:rPr>
          <w:sz w:val="28"/>
          <w:szCs w:val="28"/>
        </w:rPr>
        <w:t>9. Результаты проведенной проверки оформляются в виде письменного заключения, которое в течение 5 рабочих дней со дня его подписания направляется вместе с уведомлением и другими материалами проверки представителю нанимателя, а его копия – муниципальному служащему, подавшему уведомление.</w:t>
      </w:r>
    </w:p>
    <w:p w:rsidR="00030CB1" w:rsidRDefault="00030CB1" w:rsidP="00030CB1">
      <w:pPr>
        <w:ind w:firstLine="709"/>
        <w:rPr>
          <w:bCs/>
          <w:sz w:val="28"/>
          <w:szCs w:val="28"/>
        </w:rPr>
      </w:pPr>
    </w:p>
    <w:p w:rsidR="00030CB1" w:rsidRDefault="00030CB1" w:rsidP="00030CB1">
      <w:pPr>
        <w:ind w:firstLine="709"/>
        <w:rPr>
          <w:bCs/>
          <w:sz w:val="28"/>
          <w:szCs w:val="28"/>
        </w:rPr>
      </w:pPr>
    </w:p>
    <w:p w:rsidR="00030CB1" w:rsidRDefault="00030CB1" w:rsidP="00030CB1">
      <w:pPr>
        <w:ind w:firstLine="709"/>
        <w:rPr>
          <w:bCs/>
          <w:sz w:val="28"/>
          <w:szCs w:val="28"/>
        </w:rPr>
      </w:pPr>
    </w:p>
    <w:p w:rsidR="00030CB1" w:rsidRDefault="00030CB1" w:rsidP="00030CB1">
      <w:pPr>
        <w:ind w:firstLine="709"/>
        <w:rPr>
          <w:bCs/>
          <w:sz w:val="28"/>
          <w:szCs w:val="28"/>
        </w:rPr>
      </w:pPr>
    </w:p>
    <w:p w:rsidR="00030CB1" w:rsidRDefault="00030CB1" w:rsidP="00030CB1">
      <w:pPr>
        <w:ind w:firstLine="709"/>
        <w:rPr>
          <w:bCs/>
          <w:sz w:val="20"/>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709"/>
        <w:rPr>
          <w:bCs/>
          <w:szCs w:val="28"/>
        </w:rPr>
      </w:pPr>
    </w:p>
    <w:p w:rsidR="00030CB1" w:rsidRDefault="00030CB1" w:rsidP="00030CB1">
      <w:pPr>
        <w:ind w:firstLine="540"/>
        <w:rPr>
          <w:b/>
          <w:bCs/>
          <w:szCs w:val="28"/>
        </w:rPr>
      </w:pPr>
    </w:p>
    <w:p w:rsidR="00030CB1" w:rsidRDefault="00030CB1" w:rsidP="00030CB1">
      <w:pPr>
        <w:jc w:val="right"/>
        <w:rPr>
          <w:b/>
          <w:bCs/>
          <w:szCs w:val="28"/>
        </w:rPr>
      </w:pPr>
    </w:p>
    <w:p w:rsidR="00030CB1" w:rsidRDefault="00030CB1" w:rsidP="00030CB1">
      <w:pPr>
        <w:jc w:val="right"/>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tbl>
      <w:tblPr>
        <w:tblpPr w:leftFromText="180" w:rightFromText="180" w:vertAnchor="text" w:horzAnchor="margin" w:tblpXSpec="right" w:tblpY="98"/>
        <w:tblW w:w="0" w:type="auto"/>
        <w:tblLook w:val="04A0"/>
      </w:tblPr>
      <w:tblGrid>
        <w:gridCol w:w="5755"/>
      </w:tblGrid>
      <w:tr w:rsidR="00030CB1" w:rsidTr="00030CB1">
        <w:trPr>
          <w:trHeight w:val="1016"/>
        </w:trPr>
        <w:tc>
          <w:tcPr>
            <w:tcW w:w="5755" w:type="dxa"/>
          </w:tcPr>
          <w:p w:rsidR="00030CB1" w:rsidRDefault="00030CB1">
            <w:pPr>
              <w:shd w:val="clear" w:color="auto" w:fill="FFFFFF"/>
              <w:tabs>
                <w:tab w:val="left" w:pos="1147"/>
              </w:tabs>
              <w:ind w:left="567"/>
              <w:rPr>
                <w:sz w:val="28"/>
                <w:szCs w:val="28"/>
              </w:rPr>
            </w:pPr>
            <w:r>
              <w:rPr>
                <w:sz w:val="28"/>
                <w:szCs w:val="28"/>
              </w:rPr>
              <w:t xml:space="preserve">Приложение № 1   Порядка   </w:t>
            </w:r>
          </w:p>
          <w:p w:rsidR="00030CB1" w:rsidRDefault="00030CB1">
            <w:pPr>
              <w:shd w:val="clear" w:color="auto" w:fill="FFFFFF"/>
              <w:tabs>
                <w:tab w:val="left" w:pos="1147"/>
              </w:tabs>
              <w:rPr>
                <w:sz w:val="28"/>
                <w:szCs w:val="28"/>
              </w:rPr>
            </w:pPr>
            <w:r>
              <w:rPr>
                <w:sz w:val="28"/>
                <w:szCs w:val="28"/>
              </w:rPr>
              <w:t xml:space="preserve">     _________________________________</w:t>
            </w:r>
          </w:p>
          <w:p w:rsidR="00030CB1" w:rsidRDefault="00030CB1">
            <w:pPr>
              <w:jc w:val="center"/>
              <w:rPr>
                <w:bCs/>
                <w:sz w:val="20"/>
                <w:szCs w:val="20"/>
              </w:rPr>
            </w:pPr>
            <w:r>
              <w:rPr>
                <w:bCs/>
              </w:rPr>
              <w:t>(наименование должности, инициалы, фамилия представителя нанимателя)</w:t>
            </w:r>
          </w:p>
          <w:p w:rsidR="00030CB1" w:rsidRDefault="00030CB1">
            <w:pPr>
              <w:jc w:val="center"/>
              <w:rPr>
                <w:bCs/>
              </w:rPr>
            </w:pPr>
            <w:r>
              <w:rPr>
                <w:bCs/>
              </w:rPr>
              <w:t>от ______________________________________</w:t>
            </w:r>
          </w:p>
          <w:p w:rsidR="00030CB1" w:rsidRDefault="00030CB1">
            <w:pPr>
              <w:jc w:val="center"/>
              <w:rPr>
                <w:bCs/>
              </w:rPr>
            </w:pPr>
            <w:r>
              <w:rPr>
                <w:bCs/>
              </w:rPr>
              <w:t>_________________________________________</w:t>
            </w:r>
          </w:p>
          <w:p w:rsidR="00030CB1" w:rsidRDefault="00030CB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(Ф.И.О. муниципального   служащего, должность)                                             </w:t>
            </w:r>
          </w:p>
          <w:p w:rsidR="00030CB1" w:rsidRDefault="00030CB1">
            <w:pPr>
              <w:shd w:val="clear" w:color="auto" w:fill="FFFFFF"/>
              <w:tabs>
                <w:tab w:val="left" w:pos="1147"/>
              </w:tabs>
              <w:rPr>
                <w:sz w:val="28"/>
                <w:szCs w:val="28"/>
              </w:rPr>
            </w:pPr>
          </w:p>
          <w:p w:rsidR="00030CB1" w:rsidRDefault="00030CB1">
            <w:pPr>
              <w:shd w:val="clear" w:color="auto" w:fill="FFFFFF"/>
              <w:tabs>
                <w:tab w:val="left" w:pos="1147"/>
              </w:tabs>
              <w:rPr>
                <w:sz w:val="28"/>
                <w:szCs w:val="28"/>
              </w:rPr>
            </w:pPr>
          </w:p>
        </w:tc>
      </w:tr>
    </w:tbl>
    <w:p w:rsidR="00030CB1" w:rsidRDefault="00030CB1" w:rsidP="00030CB1">
      <w:pPr>
        <w:rPr>
          <w:b/>
          <w:bCs/>
          <w:sz w:val="20"/>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rPr>
          <w:b/>
          <w:bCs/>
          <w:szCs w:val="28"/>
        </w:rPr>
      </w:pPr>
    </w:p>
    <w:p w:rsidR="00030CB1" w:rsidRDefault="00030CB1" w:rsidP="00030CB1">
      <w:pPr>
        <w:jc w:val="center"/>
        <w:outlineLvl w:val="1"/>
        <w:rPr>
          <w:b/>
          <w:bCs/>
          <w:szCs w:val="28"/>
        </w:rPr>
      </w:pPr>
      <w:r>
        <w:rPr>
          <w:b/>
          <w:bCs/>
          <w:szCs w:val="28"/>
        </w:rPr>
        <w:t xml:space="preserve">                                                                               </w:t>
      </w:r>
    </w:p>
    <w:p w:rsidR="00030CB1" w:rsidRDefault="00030CB1" w:rsidP="00030CB1">
      <w:pPr>
        <w:jc w:val="center"/>
        <w:outlineLvl w:val="1"/>
        <w:rPr>
          <w:b/>
          <w:bCs/>
          <w:szCs w:val="28"/>
        </w:rPr>
      </w:pPr>
    </w:p>
    <w:p w:rsidR="00030CB1" w:rsidRDefault="00030CB1" w:rsidP="00030CB1">
      <w:pPr>
        <w:jc w:val="center"/>
        <w:outlineLvl w:val="1"/>
        <w:rPr>
          <w:b/>
          <w:bCs/>
          <w:szCs w:val="28"/>
        </w:rPr>
      </w:pPr>
    </w:p>
    <w:p w:rsidR="00030CB1" w:rsidRDefault="00030CB1" w:rsidP="00030CB1">
      <w:pPr>
        <w:jc w:val="center"/>
        <w:outlineLvl w:val="1"/>
        <w:rPr>
          <w:b/>
          <w:bCs/>
          <w:szCs w:val="28"/>
        </w:rPr>
      </w:pPr>
    </w:p>
    <w:p w:rsidR="00030CB1" w:rsidRDefault="00030CB1" w:rsidP="00030CB1">
      <w:pPr>
        <w:jc w:val="center"/>
        <w:outlineLvl w:val="1"/>
        <w:rPr>
          <w:b/>
          <w:bCs/>
          <w:szCs w:val="28"/>
        </w:rPr>
      </w:pPr>
    </w:p>
    <w:p w:rsidR="00030CB1" w:rsidRDefault="00030CB1" w:rsidP="00030CB1">
      <w:pPr>
        <w:jc w:val="center"/>
        <w:outlineLvl w:val="1"/>
        <w:rPr>
          <w:b/>
          <w:bCs/>
          <w:szCs w:val="28"/>
        </w:rPr>
      </w:pPr>
    </w:p>
    <w:p w:rsidR="00030CB1" w:rsidRDefault="00030CB1" w:rsidP="00030CB1">
      <w:pPr>
        <w:jc w:val="center"/>
        <w:outlineLvl w:val="1"/>
        <w:rPr>
          <w:b/>
          <w:bCs/>
          <w:szCs w:val="28"/>
        </w:rPr>
      </w:pP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030CB1" w:rsidRDefault="00030CB1" w:rsidP="00030CB1">
      <w:pPr>
        <w:pStyle w:val="ConsPlusNonformat"/>
        <w:widowControl/>
        <w:jc w:val="center"/>
        <w:rPr>
          <w:rFonts w:ascii="Times New Roman" w:hAnsi="Times New Roman" w:cs="Times New Roman"/>
          <w:sz w:val="28"/>
          <w:szCs w:val="28"/>
        </w:rPr>
      </w:pPr>
    </w:p>
    <w:p w:rsidR="00030CB1" w:rsidRDefault="00030CB1" w:rsidP="00030C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Уведомление</w:t>
      </w:r>
    </w:p>
    <w:p w:rsidR="00030CB1" w:rsidRDefault="00030CB1" w:rsidP="00030C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представителя нанимателя о фактах обращения в целях склонения муниципального служащего</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образования  Марксовский сельсовет Александровского района  Оренбургской области к совершению коррупционных правонарушений</w:t>
      </w:r>
    </w:p>
    <w:p w:rsidR="00030CB1" w:rsidRDefault="00030CB1" w:rsidP="00030CB1">
      <w:pPr>
        <w:pStyle w:val="ConsPlusNonformat"/>
        <w:widowControl/>
        <w:tabs>
          <w:tab w:val="left" w:pos="6688"/>
        </w:tabs>
        <w:rPr>
          <w:rFonts w:ascii="Times New Roman" w:hAnsi="Times New Roman" w:cs="Times New Roman"/>
          <w:sz w:val="28"/>
          <w:szCs w:val="28"/>
        </w:rPr>
      </w:pPr>
      <w:r>
        <w:rPr>
          <w:rFonts w:ascii="Times New Roman" w:hAnsi="Times New Roman" w:cs="Times New Roman"/>
          <w:sz w:val="28"/>
          <w:szCs w:val="28"/>
        </w:rPr>
        <w:tab/>
      </w:r>
    </w:p>
    <w:p w:rsidR="00030CB1" w:rsidRDefault="00030CB1" w:rsidP="00030CB1">
      <w:pPr>
        <w:pStyle w:val="ConsPlusNonformat"/>
        <w:widowControl/>
        <w:tabs>
          <w:tab w:val="left" w:pos="6688"/>
        </w:tabs>
        <w:rPr>
          <w:rFonts w:ascii="Times New Roman" w:hAnsi="Times New Roman" w:cs="Times New Roman"/>
          <w:sz w:val="28"/>
          <w:szCs w:val="28"/>
        </w:rPr>
      </w:pPr>
    </w:p>
    <w:p w:rsidR="00030CB1" w:rsidRDefault="00030CB1" w:rsidP="00030CB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Уведомляю о факте обращения в целях склонения меня к коррупционному правонарушению (далее - склонение к правонарушению) со стороны </w:t>
      </w: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30CB1" w:rsidRDefault="00030CB1" w:rsidP="00030CB1">
      <w:pPr>
        <w:pStyle w:val="ConsPlusNonformat"/>
        <w:widowControl/>
        <w:jc w:val="center"/>
        <w:rPr>
          <w:rFonts w:ascii="Times New Roman" w:hAnsi="Times New Roman" w:cs="Times New Roman"/>
        </w:rPr>
      </w:pPr>
      <w:r>
        <w:rPr>
          <w:rFonts w:ascii="Times New Roman" w:hAnsi="Times New Roman" w:cs="Times New Roman"/>
        </w:rPr>
        <w:t>(указывается Ф.И.О., должность, все известные сведения о физическом  (юридическом) лице, склоняющем к правонарушению)</w:t>
      </w:r>
    </w:p>
    <w:p w:rsidR="00030CB1" w:rsidRDefault="00030CB1" w:rsidP="00030CB1">
      <w:pPr>
        <w:pStyle w:val="ConsPlusNonformat"/>
        <w:widowControl/>
        <w:rPr>
          <w:rFonts w:ascii="Times New Roman" w:hAnsi="Times New Roman" w:cs="Times New Roman"/>
          <w:sz w:val="28"/>
          <w:szCs w:val="28"/>
        </w:rPr>
      </w:pP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2. Склонение к правонарушению производилось в целях осуществления  мною</w:t>
      </w: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30CB1" w:rsidRDefault="00030CB1" w:rsidP="00030CB1">
      <w:pPr>
        <w:pStyle w:val="ConsPlusNonformat"/>
        <w:widowControl/>
        <w:rPr>
          <w:rFonts w:ascii="Times New Roman" w:hAnsi="Times New Roman" w:cs="Times New Roman"/>
        </w:rPr>
      </w:pPr>
      <w:r>
        <w:rPr>
          <w:rFonts w:ascii="Times New Roman" w:hAnsi="Times New Roman" w:cs="Times New Roman"/>
        </w:rPr>
        <w:t xml:space="preserve">                                    (указывается сущность предполагаемого правонарушения)</w:t>
      </w: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030CB1" w:rsidRDefault="00030CB1" w:rsidP="00030CB1">
      <w:pPr>
        <w:pStyle w:val="ConsPlusNonformat"/>
        <w:widowControl/>
        <w:rPr>
          <w:rFonts w:ascii="Times New Roman" w:hAnsi="Times New Roman" w:cs="Times New Roman"/>
          <w:sz w:val="28"/>
          <w:szCs w:val="28"/>
        </w:rPr>
      </w:pP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3. Склонение    к     правонарушению     осуществлялось     посредством</w:t>
      </w: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30CB1" w:rsidRDefault="00030CB1" w:rsidP="00030CB1">
      <w:pPr>
        <w:pStyle w:val="ConsPlusNonformat"/>
        <w:widowControl/>
        <w:rPr>
          <w:rFonts w:ascii="Times New Roman" w:hAnsi="Times New Roman" w:cs="Times New Roman"/>
        </w:rPr>
      </w:pPr>
      <w:r>
        <w:rPr>
          <w:rFonts w:ascii="Times New Roman" w:hAnsi="Times New Roman" w:cs="Times New Roman"/>
        </w:rPr>
        <w:t xml:space="preserve">                                        (способ склонения: подкуп, угроза, обман и т.д.)</w:t>
      </w:r>
    </w:p>
    <w:p w:rsidR="00030CB1" w:rsidRDefault="00030CB1" w:rsidP="00030CB1">
      <w:pPr>
        <w:pStyle w:val="ConsPlusNonformat"/>
        <w:widowControl/>
        <w:rPr>
          <w:rFonts w:ascii="Times New Roman" w:hAnsi="Times New Roman" w:cs="Times New Roman"/>
          <w:sz w:val="28"/>
          <w:szCs w:val="28"/>
        </w:rPr>
      </w:pP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4. Склонение к   правонарушению  произошло   в ___ ч. ___ м.,</w:t>
      </w: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___________ 20__ г. в _________________________________________ ________________________________________________________________.</w:t>
      </w:r>
    </w:p>
    <w:p w:rsidR="00030CB1" w:rsidRDefault="00030CB1" w:rsidP="00030CB1">
      <w:pPr>
        <w:pStyle w:val="ConsPlusNonformat"/>
        <w:widowControl/>
        <w:jc w:val="center"/>
        <w:rPr>
          <w:rFonts w:ascii="Times New Roman" w:hAnsi="Times New Roman" w:cs="Times New Roman"/>
        </w:rPr>
      </w:pPr>
      <w:r>
        <w:rPr>
          <w:rFonts w:ascii="Times New Roman" w:hAnsi="Times New Roman" w:cs="Times New Roman"/>
        </w:rPr>
        <w:t>(город, адрес)</w:t>
      </w: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5. Склонение к правонарушению производилось </w:t>
      </w:r>
    </w:p>
    <w:p w:rsidR="00030CB1" w:rsidRDefault="00030CB1" w:rsidP="00030CB1">
      <w:pPr>
        <w:pStyle w:val="ConsPlusNonformat"/>
        <w:widowControl/>
        <w:rPr>
          <w:rFonts w:ascii="Times New Roman" w:hAnsi="Times New Roman" w:cs="Times New Roman"/>
          <w:sz w:val="28"/>
          <w:szCs w:val="28"/>
        </w:rPr>
      </w:pP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30CB1" w:rsidRDefault="00030CB1" w:rsidP="00030CB1">
      <w:pPr>
        <w:pStyle w:val="ConsPlusNonformat"/>
        <w:widowControl/>
        <w:rPr>
          <w:rFonts w:ascii="Times New Roman" w:hAnsi="Times New Roman" w:cs="Times New Roman"/>
        </w:rPr>
      </w:pPr>
      <w:r>
        <w:rPr>
          <w:rFonts w:ascii="Times New Roman" w:hAnsi="Times New Roman" w:cs="Times New Roman"/>
        </w:rPr>
        <w:t xml:space="preserve">                                                           обстоятельства склонения:</w:t>
      </w: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30CB1" w:rsidRDefault="00030CB1" w:rsidP="00030CB1">
      <w:pPr>
        <w:pStyle w:val="ConsPlusNonformat"/>
        <w:widowControl/>
        <w:rPr>
          <w:rFonts w:ascii="Times New Roman" w:hAnsi="Times New Roman" w:cs="Times New Roman"/>
        </w:rPr>
      </w:pPr>
      <w:r>
        <w:rPr>
          <w:rFonts w:ascii="Times New Roman" w:hAnsi="Times New Roman" w:cs="Times New Roman"/>
        </w:rPr>
        <w:lastRenderedPageBreak/>
        <w:t xml:space="preserve">                                           (телефонный разговор, личная встреча, почта и др.)</w:t>
      </w:r>
    </w:p>
    <w:p w:rsidR="00030CB1" w:rsidRDefault="00030CB1" w:rsidP="00030CB1">
      <w:pPr>
        <w:pStyle w:val="ConsPlusNonformat"/>
        <w:widowControl/>
        <w:rPr>
          <w:rFonts w:ascii="Times New Roman" w:hAnsi="Times New Roman" w:cs="Times New Roman"/>
          <w:sz w:val="28"/>
          <w:szCs w:val="28"/>
        </w:rPr>
      </w:pPr>
    </w:p>
    <w:p w:rsidR="00030CB1" w:rsidRDefault="00030CB1" w:rsidP="00030CB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                          __________________</w:t>
      </w:r>
    </w:p>
    <w:p w:rsidR="00030CB1" w:rsidRDefault="00030CB1" w:rsidP="00030CB1">
      <w:pPr>
        <w:pStyle w:val="ConsPlusNonformat"/>
        <w:widowControl/>
        <w:rPr>
          <w:b/>
          <w:bCs/>
          <w:szCs w:val="28"/>
        </w:rPr>
      </w:pPr>
      <w:r>
        <w:rPr>
          <w:rFonts w:ascii="Times New Roman" w:hAnsi="Times New Roman" w:cs="Times New Roman"/>
        </w:rPr>
        <w:t xml:space="preserve">                  (дата заполнения уведомления)                                                                    (подпись)</w:t>
      </w:r>
      <w:r>
        <w:rPr>
          <w:b/>
          <w:bCs/>
          <w:szCs w:val="28"/>
        </w:rPr>
        <w:t xml:space="preserve"> </w:t>
      </w:r>
    </w:p>
    <w:p w:rsidR="00030CB1" w:rsidRDefault="00030CB1" w:rsidP="00030CB1">
      <w:pPr>
        <w:pStyle w:val="ConsPlusNonformat"/>
        <w:widowControl/>
        <w:rPr>
          <w:b/>
          <w:bCs/>
          <w:szCs w:val="28"/>
        </w:rPr>
      </w:pPr>
    </w:p>
    <w:p w:rsidR="00030CB1" w:rsidRDefault="00030CB1" w:rsidP="00030CB1">
      <w:pPr>
        <w:pStyle w:val="ConsPlusNonformat"/>
        <w:widowControl/>
        <w:rPr>
          <w:b/>
          <w:bCs/>
          <w:szCs w:val="28"/>
        </w:rPr>
      </w:pPr>
    </w:p>
    <w:p w:rsidR="00030CB1" w:rsidRDefault="00030CB1" w:rsidP="00030CB1">
      <w:pPr>
        <w:pStyle w:val="ConsPlusNonformat"/>
        <w:widowControl/>
        <w:rPr>
          <w:b/>
          <w:bCs/>
          <w:szCs w:val="28"/>
        </w:rPr>
      </w:pPr>
    </w:p>
    <w:tbl>
      <w:tblPr>
        <w:tblW w:w="9182" w:type="dxa"/>
        <w:tblInd w:w="1416" w:type="dxa"/>
        <w:tblLook w:val="04A0"/>
      </w:tblPr>
      <w:tblGrid>
        <w:gridCol w:w="4928"/>
        <w:gridCol w:w="4254"/>
      </w:tblGrid>
      <w:tr w:rsidR="00030CB1" w:rsidTr="00030CB1">
        <w:tc>
          <w:tcPr>
            <w:tcW w:w="4928" w:type="dxa"/>
          </w:tcPr>
          <w:p w:rsidR="00030CB1" w:rsidRDefault="00030CB1">
            <w:pPr>
              <w:widowControl w:val="0"/>
              <w:autoSpaceDE w:val="0"/>
              <w:autoSpaceDN w:val="0"/>
              <w:adjustRightInd w:val="0"/>
              <w:rPr>
                <w:sz w:val="28"/>
                <w:szCs w:val="28"/>
              </w:rPr>
            </w:pPr>
          </w:p>
        </w:tc>
        <w:tc>
          <w:tcPr>
            <w:tcW w:w="4254" w:type="dxa"/>
            <w:hideMark/>
          </w:tcPr>
          <w:p w:rsidR="00030CB1" w:rsidRDefault="00030CB1">
            <w:pPr>
              <w:widowControl w:val="0"/>
              <w:autoSpaceDE w:val="0"/>
              <w:autoSpaceDN w:val="0"/>
              <w:adjustRightInd w:val="0"/>
              <w:rPr>
                <w:sz w:val="28"/>
                <w:szCs w:val="28"/>
              </w:rPr>
            </w:pPr>
            <w:r>
              <w:rPr>
                <w:sz w:val="28"/>
                <w:szCs w:val="28"/>
              </w:rPr>
              <w:t xml:space="preserve">Приложение № 2 Порядка </w:t>
            </w:r>
          </w:p>
          <w:p w:rsidR="00030CB1" w:rsidRDefault="00030CB1">
            <w:pPr>
              <w:widowControl w:val="0"/>
              <w:autoSpaceDE w:val="0"/>
              <w:autoSpaceDN w:val="0"/>
              <w:adjustRightInd w:val="0"/>
              <w:rPr>
                <w:sz w:val="28"/>
                <w:szCs w:val="28"/>
              </w:rPr>
            </w:pPr>
            <w:r>
              <w:rPr>
                <w:sz w:val="28"/>
                <w:szCs w:val="28"/>
              </w:rPr>
              <w:t xml:space="preserve"> </w:t>
            </w:r>
          </w:p>
        </w:tc>
      </w:tr>
    </w:tbl>
    <w:p w:rsidR="00030CB1" w:rsidRDefault="00030CB1" w:rsidP="00030CB1">
      <w:pPr>
        <w:pStyle w:val="ConsPlusNonformat"/>
        <w:widowControl/>
        <w:rPr>
          <w:b/>
          <w:bCs/>
          <w:szCs w:val="28"/>
        </w:rPr>
      </w:pPr>
    </w:p>
    <w:p w:rsidR="00030CB1" w:rsidRDefault="00030CB1" w:rsidP="00030CB1">
      <w:pPr>
        <w:pStyle w:val="ConsPlusNonformat"/>
        <w:widowControl/>
        <w:rPr>
          <w:b/>
          <w:bCs/>
          <w:szCs w:val="28"/>
        </w:rPr>
      </w:pPr>
    </w:p>
    <w:p w:rsidR="00030CB1" w:rsidRDefault="00030CB1" w:rsidP="00030CB1">
      <w:pPr>
        <w:pStyle w:val="ConsPlusNonformat"/>
        <w:widowControl/>
        <w:rPr>
          <w:rFonts w:ascii="Times New Roman" w:hAnsi="Times New Roman" w:cs="Times New Roman"/>
        </w:rPr>
      </w:pPr>
      <w:r>
        <w:rPr>
          <w:b/>
          <w:bCs/>
          <w:szCs w:val="28"/>
        </w:rPr>
        <w:t xml:space="preserve">                                          </w:t>
      </w:r>
    </w:p>
    <w:p w:rsidR="00030CB1" w:rsidRDefault="00030CB1" w:rsidP="00030CB1">
      <w:pPr>
        <w:outlineLvl w:val="1"/>
        <w:rPr>
          <w:b/>
          <w:bCs/>
          <w:szCs w:val="28"/>
        </w:rPr>
      </w:pPr>
      <w:r>
        <w:rPr>
          <w:bCs/>
          <w:szCs w:val="28"/>
        </w:rPr>
        <w:t xml:space="preserve"> </w:t>
      </w:r>
    </w:p>
    <w:p w:rsidR="00030CB1" w:rsidRDefault="00030CB1" w:rsidP="00030CB1">
      <w:pPr>
        <w:outlineLvl w:val="1"/>
        <w:rPr>
          <w:b/>
          <w:bCs/>
          <w:szCs w:val="28"/>
        </w:rPr>
      </w:pPr>
    </w:p>
    <w:p w:rsidR="00030CB1" w:rsidRDefault="00030CB1" w:rsidP="00030CB1">
      <w:pPr>
        <w:outlineLvl w:val="1"/>
        <w:rPr>
          <w:b/>
          <w:bCs/>
          <w:szCs w:val="28"/>
        </w:rPr>
      </w:pPr>
    </w:p>
    <w:p w:rsidR="00030CB1" w:rsidRDefault="00030CB1" w:rsidP="00030CB1">
      <w:pPr>
        <w:jc w:val="center"/>
        <w:rPr>
          <w:bCs/>
          <w:sz w:val="28"/>
          <w:szCs w:val="28"/>
        </w:rPr>
      </w:pPr>
      <w:r>
        <w:rPr>
          <w:bCs/>
          <w:sz w:val="28"/>
          <w:szCs w:val="28"/>
        </w:rPr>
        <w:t>ЖУРНАЛ РЕГИСТРАЦИИ УВЕДОМЛЕНИЙ</w:t>
      </w:r>
    </w:p>
    <w:p w:rsidR="00030CB1" w:rsidRDefault="00030CB1" w:rsidP="00030CB1">
      <w:pPr>
        <w:jc w:val="center"/>
        <w:rPr>
          <w:bCs/>
          <w:sz w:val="28"/>
          <w:szCs w:val="28"/>
        </w:rPr>
      </w:pPr>
      <w:r>
        <w:rPr>
          <w:bCs/>
          <w:sz w:val="28"/>
          <w:szCs w:val="28"/>
        </w:rPr>
        <w:t>представителя нанимателя о фактах обращения в целях склонения муниципального служащего муниципального образования  Марксовский  сельсовет Александровского района Оренбургской области к совершению коррупционных правонарушений</w:t>
      </w:r>
    </w:p>
    <w:p w:rsidR="00030CB1" w:rsidRDefault="00030CB1" w:rsidP="00030CB1">
      <w:pPr>
        <w:jc w:val="center"/>
        <w:rPr>
          <w:b/>
          <w:bCs/>
          <w:sz w:val="20"/>
          <w:szCs w:val="28"/>
        </w:rPr>
      </w:pPr>
    </w:p>
    <w:tbl>
      <w:tblPr>
        <w:tblW w:w="9210" w:type="dxa"/>
        <w:tblInd w:w="70" w:type="dxa"/>
        <w:tblLayout w:type="fixed"/>
        <w:tblCellMar>
          <w:left w:w="70" w:type="dxa"/>
          <w:right w:w="70" w:type="dxa"/>
        </w:tblCellMar>
        <w:tblLook w:val="04A0"/>
      </w:tblPr>
      <w:tblGrid>
        <w:gridCol w:w="539"/>
        <w:gridCol w:w="1870"/>
        <w:gridCol w:w="1731"/>
        <w:gridCol w:w="1570"/>
        <w:gridCol w:w="1852"/>
        <w:gridCol w:w="1648"/>
      </w:tblGrid>
      <w:tr w:rsidR="00030CB1" w:rsidTr="00030CB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030CB1" w:rsidRDefault="00030CB1">
            <w:pPr>
              <w:pStyle w:val="ConsPlusCell"/>
              <w:widowControl/>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br/>
              <w:t>п/п</w:t>
            </w:r>
          </w:p>
        </w:tc>
        <w:tc>
          <w:tcPr>
            <w:tcW w:w="1870" w:type="dxa"/>
            <w:tcBorders>
              <w:top w:val="single" w:sz="6" w:space="0" w:color="auto"/>
              <w:left w:val="single" w:sz="6" w:space="0" w:color="auto"/>
              <w:bottom w:val="single" w:sz="6" w:space="0" w:color="auto"/>
              <w:right w:val="single" w:sz="6" w:space="0" w:color="auto"/>
            </w:tcBorders>
            <w:hideMark/>
          </w:tcPr>
          <w:p w:rsidR="00030CB1" w:rsidRDefault="00030CB1">
            <w:pPr>
              <w:pStyle w:val="ConsPlusCell"/>
              <w:widowControl/>
              <w:rPr>
                <w:rFonts w:ascii="Times New Roman" w:hAnsi="Times New Roman" w:cs="Times New Roman"/>
                <w:bCs/>
                <w:sz w:val="24"/>
                <w:szCs w:val="24"/>
              </w:rPr>
            </w:pPr>
            <w:r>
              <w:rPr>
                <w:rFonts w:ascii="Times New Roman" w:hAnsi="Times New Roman" w:cs="Times New Roman"/>
                <w:bCs/>
                <w:sz w:val="24"/>
                <w:szCs w:val="24"/>
              </w:rPr>
              <w:t xml:space="preserve">Уведомление, </w:t>
            </w:r>
          </w:p>
          <w:p w:rsidR="00030CB1" w:rsidRDefault="00030CB1">
            <w:pPr>
              <w:pStyle w:val="ConsPlusCell"/>
              <w:widowControl/>
              <w:rPr>
                <w:rFonts w:ascii="Times New Roman" w:hAnsi="Times New Roman" w:cs="Times New Roman"/>
                <w:bCs/>
                <w:sz w:val="24"/>
                <w:szCs w:val="24"/>
              </w:rPr>
            </w:pPr>
            <w:r>
              <w:rPr>
                <w:rFonts w:ascii="Times New Roman" w:hAnsi="Times New Roman" w:cs="Times New Roman"/>
                <w:bCs/>
                <w:sz w:val="24"/>
                <w:szCs w:val="24"/>
              </w:rPr>
              <w:t xml:space="preserve">№,  дата     </w:t>
            </w:r>
          </w:p>
        </w:tc>
        <w:tc>
          <w:tcPr>
            <w:tcW w:w="1730" w:type="dxa"/>
            <w:tcBorders>
              <w:top w:val="single" w:sz="6" w:space="0" w:color="auto"/>
              <w:left w:val="single" w:sz="6" w:space="0" w:color="auto"/>
              <w:bottom w:val="single" w:sz="6" w:space="0" w:color="auto"/>
              <w:right w:val="single" w:sz="6" w:space="0" w:color="auto"/>
            </w:tcBorders>
            <w:hideMark/>
          </w:tcPr>
          <w:p w:rsidR="00030CB1" w:rsidRDefault="00030CB1">
            <w:pPr>
              <w:pStyle w:val="ConsPlusCell"/>
              <w:widowControl/>
              <w:rPr>
                <w:rFonts w:ascii="Times New Roman" w:hAnsi="Times New Roman" w:cs="Times New Roman"/>
                <w:bCs/>
                <w:sz w:val="24"/>
                <w:szCs w:val="24"/>
              </w:rPr>
            </w:pPr>
            <w:r>
              <w:rPr>
                <w:rFonts w:ascii="Times New Roman" w:hAnsi="Times New Roman" w:cs="Times New Roman"/>
                <w:bCs/>
                <w:sz w:val="24"/>
                <w:szCs w:val="24"/>
              </w:rPr>
              <w:t xml:space="preserve">Ф.И.О. лица,   </w:t>
            </w:r>
            <w:r>
              <w:rPr>
                <w:rFonts w:ascii="Times New Roman" w:hAnsi="Times New Roman" w:cs="Times New Roman"/>
                <w:bCs/>
                <w:sz w:val="24"/>
                <w:szCs w:val="24"/>
              </w:rPr>
              <w:br/>
              <w:t xml:space="preserve">подавшего   </w:t>
            </w:r>
            <w:r>
              <w:rPr>
                <w:rFonts w:ascii="Times New Roman" w:hAnsi="Times New Roman" w:cs="Times New Roman"/>
                <w:bCs/>
                <w:sz w:val="24"/>
                <w:szCs w:val="24"/>
              </w:rPr>
              <w:br/>
              <w:t xml:space="preserve">уведомление  </w:t>
            </w:r>
          </w:p>
        </w:tc>
        <w:tc>
          <w:tcPr>
            <w:tcW w:w="1569" w:type="dxa"/>
            <w:tcBorders>
              <w:top w:val="single" w:sz="6" w:space="0" w:color="auto"/>
              <w:left w:val="single" w:sz="6" w:space="0" w:color="auto"/>
              <w:bottom w:val="single" w:sz="6" w:space="0" w:color="auto"/>
              <w:right w:val="single" w:sz="6" w:space="0" w:color="auto"/>
            </w:tcBorders>
            <w:hideMark/>
          </w:tcPr>
          <w:p w:rsidR="00030CB1" w:rsidRDefault="00030CB1">
            <w:pPr>
              <w:pStyle w:val="ConsPlusCell"/>
              <w:widowControl/>
              <w:rPr>
                <w:rFonts w:ascii="Times New Roman" w:hAnsi="Times New Roman" w:cs="Times New Roman"/>
                <w:bCs/>
                <w:sz w:val="24"/>
                <w:szCs w:val="24"/>
              </w:rPr>
            </w:pPr>
            <w:r>
              <w:rPr>
                <w:rFonts w:ascii="Times New Roman" w:hAnsi="Times New Roman" w:cs="Times New Roman"/>
                <w:bCs/>
                <w:sz w:val="24"/>
                <w:szCs w:val="24"/>
              </w:rPr>
              <w:t xml:space="preserve">Должность </w:t>
            </w:r>
          </w:p>
        </w:tc>
        <w:tc>
          <w:tcPr>
            <w:tcW w:w="1851" w:type="dxa"/>
            <w:tcBorders>
              <w:top w:val="single" w:sz="6" w:space="0" w:color="auto"/>
              <w:left w:val="single" w:sz="6" w:space="0" w:color="auto"/>
              <w:bottom w:val="single" w:sz="6" w:space="0" w:color="auto"/>
              <w:right w:val="single" w:sz="6" w:space="0" w:color="auto"/>
            </w:tcBorders>
            <w:hideMark/>
          </w:tcPr>
          <w:p w:rsidR="00030CB1" w:rsidRDefault="00030CB1">
            <w:pPr>
              <w:pStyle w:val="ConsPlusCell"/>
              <w:widowControl/>
              <w:rPr>
                <w:rFonts w:ascii="Times New Roman" w:hAnsi="Times New Roman" w:cs="Times New Roman"/>
                <w:bCs/>
                <w:sz w:val="24"/>
                <w:szCs w:val="24"/>
              </w:rPr>
            </w:pPr>
            <w:r>
              <w:rPr>
                <w:rFonts w:ascii="Times New Roman" w:hAnsi="Times New Roman" w:cs="Times New Roman"/>
                <w:bCs/>
                <w:sz w:val="24"/>
                <w:szCs w:val="24"/>
              </w:rPr>
              <w:t xml:space="preserve">Наименование  </w:t>
            </w:r>
            <w:r>
              <w:rPr>
                <w:rFonts w:ascii="Times New Roman" w:hAnsi="Times New Roman" w:cs="Times New Roman"/>
                <w:bCs/>
                <w:sz w:val="24"/>
                <w:szCs w:val="24"/>
              </w:rPr>
              <w:br/>
              <w:t xml:space="preserve">структурного  </w:t>
            </w:r>
            <w:r>
              <w:rPr>
                <w:rFonts w:ascii="Times New Roman" w:hAnsi="Times New Roman" w:cs="Times New Roman"/>
                <w:bCs/>
                <w:sz w:val="24"/>
                <w:szCs w:val="24"/>
              </w:rPr>
              <w:br/>
              <w:t xml:space="preserve">подразделения  </w:t>
            </w:r>
          </w:p>
        </w:tc>
        <w:tc>
          <w:tcPr>
            <w:tcW w:w="1647" w:type="dxa"/>
            <w:tcBorders>
              <w:top w:val="single" w:sz="6" w:space="0" w:color="auto"/>
              <w:left w:val="single" w:sz="6" w:space="0" w:color="auto"/>
              <w:bottom w:val="single" w:sz="6" w:space="0" w:color="auto"/>
              <w:right w:val="single" w:sz="6" w:space="0" w:color="auto"/>
            </w:tcBorders>
            <w:hideMark/>
          </w:tcPr>
          <w:p w:rsidR="00030CB1" w:rsidRDefault="00030CB1">
            <w:pPr>
              <w:pStyle w:val="ConsPlusCell"/>
              <w:widowControl/>
              <w:rPr>
                <w:rFonts w:ascii="Times New Roman" w:hAnsi="Times New Roman" w:cs="Times New Roman"/>
                <w:bCs/>
                <w:sz w:val="24"/>
                <w:szCs w:val="24"/>
              </w:rPr>
            </w:pPr>
            <w:r>
              <w:rPr>
                <w:rFonts w:ascii="Times New Roman" w:hAnsi="Times New Roman" w:cs="Times New Roman"/>
                <w:bCs/>
                <w:sz w:val="24"/>
                <w:szCs w:val="24"/>
              </w:rPr>
              <w:t>Примечание</w:t>
            </w:r>
          </w:p>
        </w:tc>
      </w:tr>
      <w:tr w:rsidR="00030CB1" w:rsidTr="00030CB1">
        <w:trPr>
          <w:cantSplit/>
          <w:trHeight w:val="240"/>
        </w:trPr>
        <w:tc>
          <w:tcPr>
            <w:tcW w:w="54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87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73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569"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851"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647"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r>
      <w:tr w:rsidR="00030CB1" w:rsidTr="00030CB1">
        <w:trPr>
          <w:cantSplit/>
          <w:trHeight w:val="240"/>
        </w:trPr>
        <w:tc>
          <w:tcPr>
            <w:tcW w:w="54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87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73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569"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851"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647"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r>
      <w:tr w:rsidR="00030CB1" w:rsidTr="00030CB1">
        <w:trPr>
          <w:cantSplit/>
          <w:trHeight w:val="240"/>
        </w:trPr>
        <w:tc>
          <w:tcPr>
            <w:tcW w:w="54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87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730"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569"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851"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c>
          <w:tcPr>
            <w:tcW w:w="1647" w:type="dxa"/>
            <w:tcBorders>
              <w:top w:val="single" w:sz="6" w:space="0" w:color="auto"/>
              <w:left w:val="single" w:sz="6" w:space="0" w:color="auto"/>
              <w:bottom w:val="single" w:sz="6" w:space="0" w:color="auto"/>
              <w:right w:val="single" w:sz="6" w:space="0" w:color="auto"/>
            </w:tcBorders>
          </w:tcPr>
          <w:p w:rsidR="00030CB1" w:rsidRDefault="00030CB1">
            <w:pPr>
              <w:pStyle w:val="ConsPlusCell"/>
              <w:widowControl/>
              <w:rPr>
                <w:rFonts w:ascii="Times New Roman" w:hAnsi="Times New Roman" w:cs="Times New Roman"/>
                <w:b/>
                <w:bCs/>
                <w:sz w:val="28"/>
                <w:szCs w:val="28"/>
              </w:rPr>
            </w:pPr>
          </w:p>
        </w:tc>
      </w:tr>
    </w:tbl>
    <w:p w:rsidR="00030CB1" w:rsidRDefault="00030CB1" w:rsidP="00030CB1">
      <w:pPr>
        <w:outlineLvl w:val="1"/>
        <w:rPr>
          <w:b/>
          <w:bCs/>
          <w:sz w:val="20"/>
          <w:szCs w:val="28"/>
        </w:rPr>
      </w:pPr>
    </w:p>
    <w:p w:rsidR="00030CB1" w:rsidRDefault="00030CB1" w:rsidP="00030CB1">
      <w:pPr>
        <w:rPr>
          <w:b/>
          <w:bCs/>
          <w:szCs w:val="28"/>
        </w:rPr>
      </w:pPr>
      <w:r>
        <w:rPr>
          <w:b/>
          <w:bCs/>
          <w:szCs w:val="28"/>
        </w:rPr>
        <w:t xml:space="preserve">                                                              </w:t>
      </w:r>
    </w:p>
    <w:p w:rsidR="00030CB1" w:rsidRDefault="00030CB1" w:rsidP="00030CB1">
      <w:pPr>
        <w:rPr>
          <w:b/>
          <w:bCs/>
          <w:szCs w:val="28"/>
        </w:rPr>
      </w:pPr>
    </w:p>
    <w:p w:rsidR="00030CB1" w:rsidRDefault="00030CB1" w:rsidP="00030CB1">
      <w:pPr>
        <w:rPr>
          <w:b/>
          <w:bCs/>
          <w:szCs w:val="28"/>
        </w:rPr>
      </w:pPr>
      <w:r>
        <w:rPr>
          <w:szCs w:val="28"/>
        </w:rPr>
        <w:t xml:space="preserve"> </w:t>
      </w:r>
    </w:p>
    <w:p w:rsidR="00030CB1" w:rsidRDefault="00030CB1" w:rsidP="00030CB1">
      <w:pPr>
        <w:pStyle w:val="ConsPlusTitle"/>
        <w:jc w:val="center"/>
      </w:pPr>
    </w:p>
    <w:p w:rsidR="00030CB1" w:rsidRDefault="00030CB1" w:rsidP="00030CB1">
      <w:pPr>
        <w:pStyle w:val="ConsPlusTitle"/>
        <w:jc w:val="cente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8"/>
          <w:szCs w:val="28"/>
        </w:rPr>
      </w:pPr>
    </w:p>
    <w:p w:rsidR="00030CB1" w:rsidRDefault="00030CB1" w:rsidP="00030CB1">
      <w:pPr>
        <w:rPr>
          <w:sz w:val="20"/>
          <w:szCs w:val="20"/>
        </w:rPr>
      </w:pPr>
    </w:p>
    <w:p w:rsidR="004A4E21" w:rsidRPr="00030CB1" w:rsidRDefault="004A4E21" w:rsidP="00030CB1"/>
    <w:sectPr w:rsidR="004A4E21" w:rsidRPr="00030CB1"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24A" w:rsidRDefault="00AA224A" w:rsidP="007342A4">
      <w:r>
        <w:separator/>
      </w:r>
    </w:p>
  </w:endnote>
  <w:endnote w:type="continuationSeparator" w:id="1">
    <w:p w:rsidR="00AA224A" w:rsidRDefault="00AA224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24A" w:rsidRDefault="00AA224A" w:rsidP="007342A4">
      <w:r>
        <w:separator/>
      </w:r>
    </w:p>
  </w:footnote>
  <w:footnote w:type="continuationSeparator" w:id="1">
    <w:p w:rsidR="00AA224A" w:rsidRDefault="00AA224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41C02"/>
    <w:multiLevelType w:val="multilevel"/>
    <w:tmpl w:val="831EB7D2"/>
    <w:lvl w:ilvl="0">
      <w:start w:val="1"/>
      <w:numFmt w:val="decimal"/>
      <w:suff w:val="space"/>
      <w:lvlText w:val="%1."/>
      <w:lvlJc w:val="left"/>
      <w:pPr>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6156749"/>
    <w:multiLevelType w:val="multilevel"/>
    <w:tmpl w:val="72DE1704"/>
    <w:lvl w:ilvl="0">
      <w:start w:val="1"/>
      <w:numFmt w:val="decimal"/>
      <w:suff w:val="space"/>
      <w:lvlText w:val="%1."/>
      <w:lvlJc w:val="left"/>
      <w:pPr>
        <w:tabs>
          <w:tab w:val="num" w:pos="0"/>
        </w:tabs>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0CB1"/>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08"/>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482"/>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0EE0"/>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24A"/>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2DE1"/>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1D9E"/>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6DE"/>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qFormat/>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4541075">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14081</TotalTime>
  <Pages>1</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9803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2021-09-20T08:47:00Z</dcterms:modified>
</cp:coreProperties>
</file>