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1" w:rsidRDefault="00FE1651" w:rsidP="00FE1651">
      <w:pPr>
        <w:rPr>
          <w:b/>
          <w:sz w:val="28"/>
          <w:szCs w:val="28"/>
        </w:rPr>
      </w:pPr>
      <w:r>
        <w:rPr>
          <w:b/>
          <w:sz w:val="28"/>
          <w:szCs w:val="28"/>
        </w:rPr>
        <w:t>РОССИЙСКАЯ  ФЕДЕРАЦИЯ</w:t>
      </w:r>
    </w:p>
    <w:p w:rsidR="00FE1651" w:rsidRDefault="00FE1651" w:rsidP="00FE1651">
      <w:pPr>
        <w:rPr>
          <w:b/>
          <w:sz w:val="28"/>
          <w:szCs w:val="28"/>
        </w:rPr>
      </w:pPr>
      <w:r>
        <w:rPr>
          <w:b/>
          <w:sz w:val="28"/>
          <w:szCs w:val="28"/>
        </w:rPr>
        <w:t xml:space="preserve">     А Д М И Н И С Т Р А Ц И Я</w:t>
      </w:r>
    </w:p>
    <w:p w:rsidR="00FE1651" w:rsidRDefault="00FE1651" w:rsidP="00FE1651">
      <w:pPr>
        <w:rPr>
          <w:b/>
          <w:sz w:val="28"/>
          <w:szCs w:val="28"/>
        </w:rPr>
      </w:pPr>
      <w:r>
        <w:rPr>
          <w:b/>
          <w:sz w:val="28"/>
          <w:szCs w:val="28"/>
        </w:rPr>
        <w:t xml:space="preserve"> МАРКСОВСКОГО СЕЛЬСОВЕТА</w:t>
      </w:r>
    </w:p>
    <w:p w:rsidR="00FE1651" w:rsidRDefault="00FE1651" w:rsidP="00FE1651">
      <w:pPr>
        <w:rPr>
          <w:b/>
          <w:sz w:val="28"/>
          <w:szCs w:val="28"/>
        </w:rPr>
      </w:pPr>
      <w:r>
        <w:rPr>
          <w:b/>
          <w:sz w:val="28"/>
          <w:szCs w:val="28"/>
        </w:rPr>
        <w:t xml:space="preserve"> АЛЕКСАНДРОВСКОГО РАЙОНА</w:t>
      </w:r>
    </w:p>
    <w:p w:rsidR="00FE1651" w:rsidRDefault="00FE1651" w:rsidP="00FE1651">
      <w:pPr>
        <w:rPr>
          <w:b/>
          <w:sz w:val="28"/>
          <w:szCs w:val="28"/>
        </w:rPr>
      </w:pPr>
      <w:r>
        <w:rPr>
          <w:b/>
          <w:sz w:val="28"/>
          <w:szCs w:val="28"/>
        </w:rPr>
        <w:t xml:space="preserve">  ОРЕНБУРГСКОЙ ОБЛАСТИ</w:t>
      </w:r>
    </w:p>
    <w:p w:rsidR="00FE1651" w:rsidRDefault="00FE1651" w:rsidP="00FE1651">
      <w:pPr>
        <w:rPr>
          <w:b/>
          <w:sz w:val="28"/>
          <w:szCs w:val="28"/>
        </w:rPr>
      </w:pPr>
    </w:p>
    <w:p w:rsidR="00FE1651" w:rsidRDefault="00FE1651" w:rsidP="00FE1651">
      <w:pPr>
        <w:rPr>
          <w:b/>
          <w:sz w:val="28"/>
          <w:szCs w:val="28"/>
        </w:rPr>
      </w:pPr>
    </w:p>
    <w:p w:rsidR="00FE1651" w:rsidRDefault="00FE1651" w:rsidP="00FE1651">
      <w:pPr>
        <w:rPr>
          <w:sz w:val="28"/>
          <w:szCs w:val="28"/>
        </w:rPr>
      </w:pPr>
      <w:r>
        <w:rPr>
          <w:b/>
          <w:sz w:val="28"/>
          <w:szCs w:val="28"/>
        </w:rPr>
        <w:t xml:space="preserve">              </w:t>
      </w:r>
      <w:r>
        <w:rPr>
          <w:sz w:val="28"/>
          <w:szCs w:val="28"/>
        </w:rPr>
        <w:t>ПОСТАНОВЛЕНИЕ</w:t>
      </w:r>
    </w:p>
    <w:p w:rsidR="00FE1651" w:rsidRDefault="00FE1651" w:rsidP="00FE1651">
      <w:pPr>
        <w:rPr>
          <w:sz w:val="28"/>
          <w:szCs w:val="28"/>
        </w:rPr>
      </w:pPr>
    </w:p>
    <w:p w:rsidR="00FE1651" w:rsidRDefault="00FE1651" w:rsidP="00FE1651">
      <w:pPr>
        <w:rPr>
          <w:sz w:val="28"/>
          <w:szCs w:val="28"/>
          <w:u w:val="single"/>
        </w:rPr>
      </w:pPr>
      <w:r>
        <w:rPr>
          <w:sz w:val="28"/>
          <w:szCs w:val="28"/>
        </w:rPr>
        <w:t xml:space="preserve">       от </w:t>
      </w:r>
      <w:r>
        <w:rPr>
          <w:sz w:val="28"/>
          <w:szCs w:val="28"/>
          <w:u w:val="single"/>
        </w:rPr>
        <w:t xml:space="preserve"> 30.09.  2020 г.</w:t>
      </w:r>
      <w:r>
        <w:rPr>
          <w:sz w:val="28"/>
          <w:szCs w:val="28"/>
        </w:rPr>
        <w:t xml:space="preserve">                       № </w:t>
      </w:r>
      <w:r>
        <w:rPr>
          <w:sz w:val="28"/>
          <w:szCs w:val="28"/>
          <w:u w:val="single"/>
        </w:rPr>
        <w:t xml:space="preserve"> 66-п</w:t>
      </w:r>
    </w:p>
    <w:p w:rsidR="00FE1651" w:rsidRDefault="00FE1651" w:rsidP="00FE1651">
      <w:pPr>
        <w:tabs>
          <w:tab w:val="left" w:pos="708"/>
        </w:tabs>
        <w:rPr>
          <w:b/>
          <w:sz w:val="28"/>
          <w:szCs w:val="28"/>
        </w:rPr>
      </w:pPr>
    </w:p>
    <w:tbl>
      <w:tblPr>
        <w:tblW w:w="9322" w:type="dxa"/>
        <w:tblLook w:val="04A0"/>
      </w:tblPr>
      <w:tblGrid>
        <w:gridCol w:w="5070"/>
        <w:gridCol w:w="4252"/>
      </w:tblGrid>
      <w:tr w:rsidR="00FE1651" w:rsidRPr="00944D71" w:rsidTr="00157AF8">
        <w:tc>
          <w:tcPr>
            <w:tcW w:w="5070" w:type="dxa"/>
          </w:tcPr>
          <w:p w:rsidR="00FE1651" w:rsidRDefault="00FE1651" w:rsidP="00157AF8">
            <w:pPr>
              <w:pStyle w:val="ad"/>
              <w:tabs>
                <w:tab w:val="left" w:pos="1335"/>
              </w:tabs>
              <w:ind w:right="-108"/>
              <w:rPr>
                <w:sz w:val="28"/>
                <w:szCs w:val="28"/>
              </w:rPr>
            </w:pPr>
            <w:r>
              <w:rPr>
                <w:sz w:val="28"/>
                <w:szCs w:val="28"/>
              </w:rPr>
              <w:t xml:space="preserve">О  мерах  по  обеспечению пожарной                                                                      безопасности  в осенне-зимний  период </w:t>
            </w:r>
          </w:p>
          <w:p w:rsidR="00FE1651" w:rsidRPr="00A3080B" w:rsidRDefault="00FE1651" w:rsidP="00157AF8">
            <w:pPr>
              <w:pStyle w:val="ad"/>
              <w:tabs>
                <w:tab w:val="left" w:pos="1335"/>
              </w:tabs>
              <w:rPr>
                <w:sz w:val="28"/>
                <w:szCs w:val="28"/>
              </w:rPr>
            </w:pPr>
            <w:r>
              <w:rPr>
                <w:sz w:val="28"/>
                <w:szCs w:val="28"/>
              </w:rPr>
              <w:t>2020 -2021 годов   на территории  Марксовского  сельсовета.</w:t>
            </w:r>
          </w:p>
        </w:tc>
        <w:tc>
          <w:tcPr>
            <w:tcW w:w="4252" w:type="dxa"/>
          </w:tcPr>
          <w:p w:rsidR="00FE1651" w:rsidRPr="00944D71" w:rsidRDefault="00FE1651" w:rsidP="00157AF8">
            <w:pPr>
              <w:rPr>
                <w:sz w:val="28"/>
                <w:szCs w:val="28"/>
                <w:u w:val="single"/>
              </w:rPr>
            </w:pPr>
          </w:p>
        </w:tc>
      </w:tr>
    </w:tbl>
    <w:p w:rsidR="00FE1651" w:rsidRPr="00116979" w:rsidRDefault="00FE1651" w:rsidP="00FE1651">
      <w:pPr>
        <w:pStyle w:val="ad"/>
        <w:tabs>
          <w:tab w:val="left" w:pos="1335"/>
        </w:tabs>
        <w:rPr>
          <w:sz w:val="28"/>
          <w:szCs w:val="28"/>
        </w:rPr>
      </w:pPr>
    </w:p>
    <w:p w:rsidR="00FE1651" w:rsidRPr="00116979" w:rsidRDefault="00FE1651" w:rsidP="00FE1651">
      <w:pPr>
        <w:pStyle w:val="ad"/>
        <w:tabs>
          <w:tab w:val="left" w:pos="1335"/>
        </w:tabs>
        <w:rPr>
          <w:sz w:val="28"/>
          <w:szCs w:val="28"/>
        </w:rPr>
      </w:pPr>
    </w:p>
    <w:p w:rsidR="00FE1651" w:rsidRDefault="00FE1651" w:rsidP="00FE1651">
      <w:pPr>
        <w:pStyle w:val="ad"/>
        <w:tabs>
          <w:tab w:val="left" w:pos="1335"/>
        </w:tabs>
        <w:jc w:val="both"/>
        <w:rPr>
          <w:sz w:val="28"/>
          <w:szCs w:val="28"/>
        </w:rPr>
      </w:pPr>
      <w:r>
        <w:rPr>
          <w:sz w:val="28"/>
          <w:szCs w:val="28"/>
        </w:rPr>
        <w:tab/>
        <w:t>В соответствии  с постановлением администрации Александровского района  от 30.09.2020 №859-п «О мерах  по обеспечению  пожарной безопасности в осенне-зимний период 2020-2021 годов», в целях   обеспечения  пожарной безопасности на территории муниципального образования Марксовский  сельсовет в осенне-зимний период 2020-2021 гг.:</w:t>
      </w:r>
    </w:p>
    <w:p w:rsidR="00FE1651" w:rsidRDefault="00FE1651" w:rsidP="00FE1651">
      <w:pPr>
        <w:pStyle w:val="ad"/>
        <w:tabs>
          <w:tab w:val="left" w:pos="1335"/>
        </w:tabs>
        <w:jc w:val="both"/>
        <w:rPr>
          <w:sz w:val="28"/>
          <w:szCs w:val="28"/>
        </w:rPr>
      </w:pPr>
      <w:r>
        <w:rPr>
          <w:sz w:val="28"/>
          <w:szCs w:val="28"/>
        </w:rPr>
        <w:t xml:space="preserve">            </w:t>
      </w:r>
      <w:r w:rsidRPr="00116979">
        <w:rPr>
          <w:sz w:val="28"/>
          <w:szCs w:val="28"/>
        </w:rPr>
        <w:t xml:space="preserve">1. Создать    </w:t>
      </w:r>
      <w:r>
        <w:rPr>
          <w:sz w:val="28"/>
          <w:szCs w:val="28"/>
        </w:rPr>
        <w:t>профилактическую группу</w:t>
      </w:r>
      <w:r w:rsidRPr="00116979">
        <w:rPr>
          <w:sz w:val="28"/>
          <w:szCs w:val="28"/>
        </w:rPr>
        <w:t xml:space="preserve"> группу  по проведению  </w:t>
      </w:r>
      <w:r>
        <w:rPr>
          <w:sz w:val="28"/>
          <w:szCs w:val="28"/>
        </w:rPr>
        <w:t>рейдов по профилактике  пожаров  в местах  проживания людей в составе:</w:t>
      </w:r>
    </w:p>
    <w:p w:rsidR="00FE1651" w:rsidRDefault="00FE1651" w:rsidP="00FE1651">
      <w:pPr>
        <w:pStyle w:val="ad"/>
        <w:tabs>
          <w:tab w:val="left" w:pos="1335"/>
        </w:tabs>
        <w:jc w:val="both"/>
        <w:rPr>
          <w:sz w:val="28"/>
          <w:szCs w:val="28"/>
        </w:rPr>
      </w:pPr>
      <w:r>
        <w:rPr>
          <w:sz w:val="28"/>
          <w:szCs w:val="28"/>
        </w:rPr>
        <w:t>Руководителя группы - Попова Сергея Михайловича, главы  администрации;</w:t>
      </w:r>
    </w:p>
    <w:p w:rsidR="00FE1651" w:rsidRDefault="00FE1651" w:rsidP="00FE1651">
      <w:pPr>
        <w:pStyle w:val="ad"/>
        <w:tabs>
          <w:tab w:val="left" w:pos="1335"/>
        </w:tabs>
        <w:jc w:val="both"/>
        <w:rPr>
          <w:sz w:val="28"/>
          <w:szCs w:val="28"/>
        </w:rPr>
      </w:pPr>
      <w:r>
        <w:rPr>
          <w:sz w:val="28"/>
          <w:szCs w:val="28"/>
        </w:rPr>
        <w:t xml:space="preserve">Членов группы: </w:t>
      </w:r>
    </w:p>
    <w:p w:rsidR="00FE1651" w:rsidRDefault="00FE1651" w:rsidP="00FE1651">
      <w:pPr>
        <w:pStyle w:val="ad"/>
        <w:tabs>
          <w:tab w:val="left" w:pos="1335"/>
        </w:tabs>
        <w:jc w:val="both"/>
        <w:rPr>
          <w:sz w:val="28"/>
          <w:szCs w:val="28"/>
        </w:rPr>
      </w:pPr>
      <w:r>
        <w:rPr>
          <w:sz w:val="28"/>
          <w:szCs w:val="28"/>
        </w:rPr>
        <w:t>Леншина Юрия Михайловича - слесаря –газовика Александровской КЭС, старосты села Дмитриевка  (по согласованию);</w:t>
      </w:r>
    </w:p>
    <w:p w:rsidR="00FE1651" w:rsidRDefault="00FE1651" w:rsidP="00FE1651">
      <w:pPr>
        <w:pStyle w:val="ad"/>
        <w:tabs>
          <w:tab w:val="left" w:pos="1335"/>
        </w:tabs>
        <w:jc w:val="both"/>
        <w:rPr>
          <w:sz w:val="28"/>
          <w:szCs w:val="28"/>
        </w:rPr>
      </w:pPr>
      <w:r>
        <w:rPr>
          <w:sz w:val="28"/>
          <w:szCs w:val="28"/>
        </w:rPr>
        <w:t xml:space="preserve">Рощупкина Александра Григорьевича – водителя пожарного автомобиля  администрации Марксовского сельсовета (по согласованию); </w:t>
      </w:r>
    </w:p>
    <w:p w:rsidR="00FE1651" w:rsidRDefault="00FE1651" w:rsidP="00FE1651">
      <w:pPr>
        <w:pStyle w:val="ad"/>
        <w:tabs>
          <w:tab w:val="left" w:pos="1335"/>
        </w:tabs>
        <w:jc w:val="both"/>
        <w:rPr>
          <w:sz w:val="28"/>
          <w:szCs w:val="28"/>
        </w:rPr>
      </w:pPr>
      <w:r>
        <w:rPr>
          <w:sz w:val="28"/>
          <w:szCs w:val="28"/>
        </w:rPr>
        <w:t>Галкова Юрия Витальевича – слесаря Новомихайловского ЖКХ, депутата Совета депутатов МО  Марксовский сельсовет (по согласованию);</w:t>
      </w:r>
    </w:p>
    <w:p w:rsidR="00FE1651" w:rsidRDefault="00FE1651" w:rsidP="00FE1651">
      <w:pPr>
        <w:pStyle w:val="ad"/>
        <w:tabs>
          <w:tab w:val="left" w:pos="1335"/>
        </w:tabs>
        <w:jc w:val="both"/>
        <w:rPr>
          <w:sz w:val="28"/>
          <w:szCs w:val="28"/>
        </w:rPr>
      </w:pPr>
      <w:r>
        <w:rPr>
          <w:sz w:val="28"/>
          <w:szCs w:val="28"/>
        </w:rPr>
        <w:t xml:space="preserve"> Фошина Петра Федоровича-</w:t>
      </w:r>
      <w:r w:rsidRPr="008D36C3">
        <w:rPr>
          <w:sz w:val="28"/>
          <w:szCs w:val="28"/>
        </w:rPr>
        <w:t xml:space="preserve"> </w:t>
      </w:r>
      <w:r>
        <w:rPr>
          <w:sz w:val="28"/>
          <w:szCs w:val="28"/>
        </w:rPr>
        <w:t xml:space="preserve">водителя пожарного автомобиля  администрации Марксовского сельсовета (по согласованию); </w:t>
      </w:r>
    </w:p>
    <w:p w:rsidR="00FE1651" w:rsidRDefault="00FE1651" w:rsidP="00FE1651">
      <w:pPr>
        <w:tabs>
          <w:tab w:val="left" w:pos="0"/>
        </w:tabs>
        <w:jc w:val="both"/>
        <w:rPr>
          <w:sz w:val="28"/>
          <w:szCs w:val="28"/>
        </w:rPr>
      </w:pPr>
      <w:r>
        <w:rPr>
          <w:sz w:val="28"/>
          <w:szCs w:val="28"/>
        </w:rPr>
        <w:t>Кунжарыкова Серкгали Сагнаевича – старосты посёлка Самарский (по согласованию).</w:t>
      </w:r>
    </w:p>
    <w:p w:rsidR="00FE1651" w:rsidRDefault="00FE1651" w:rsidP="00FE1651">
      <w:pPr>
        <w:pStyle w:val="ad"/>
        <w:tabs>
          <w:tab w:val="left" w:pos="1335"/>
        </w:tabs>
        <w:jc w:val="both"/>
        <w:rPr>
          <w:sz w:val="28"/>
          <w:szCs w:val="28"/>
        </w:rPr>
      </w:pPr>
      <w:r w:rsidRPr="00116979">
        <w:rPr>
          <w:sz w:val="28"/>
          <w:szCs w:val="28"/>
        </w:rPr>
        <w:t xml:space="preserve">              2. </w:t>
      </w:r>
      <w:r>
        <w:rPr>
          <w:sz w:val="28"/>
          <w:szCs w:val="28"/>
        </w:rPr>
        <w:t xml:space="preserve">Профилактической </w:t>
      </w:r>
      <w:r w:rsidRPr="00116979">
        <w:rPr>
          <w:sz w:val="28"/>
          <w:szCs w:val="28"/>
        </w:rPr>
        <w:t xml:space="preserve">  группе проводить  разъяснительную работу  с населением  по соблюдению  </w:t>
      </w:r>
      <w:r>
        <w:rPr>
          <w:sz w:val="28"/>
          <w:szCs w:val="28"/>
        </w:rPr>
        <w:t>мер безопасности  при эксплуатации  систем отопления, электроснабжения и газового хозяйства  в жилых домах, уделив особое внимание профилактике пожаров в местах проживания лиц групп  социального риска, одиноко проживающих престарелых граждан, неблагополучных семей  имеющих детей.</w:t>
      </w:r>
    </w:p>
    <w:p w:rsidR="00FE1651" w:rsidRDefault="00FE1651" w:rsidP="00FE1651">
      <w:pPr>
        <w:pStyle w:val="ad"/>
        <w:tabs>
          <w:tab w:val="left" w:pos="1335"/>
        </w:tabs>
        <w:jc w:val="both"/>
        <w:rPr>
          <w:sz w:val="28"/>
          <w:szCs w:val="28"/>
        </w:rPr>
      </w:pPr>
      <w:r>
        <w:rPr>
          <w:sz w:val="28"/>
          <w:szCs w:val="28"/>
        </w:rPr>
        <w:t xml:space="preserve">              3. Активизировать работу по проведению собраний (встреч) с населением для рассмотрения неотложных вопросов по реализации первичных мер  пожарной </w:t>
      </w:r>
      <w:r>
        <w:rPr>
          <w:sz w:val="28"/>
          <w:szCs w:val="28"/>
        </w:rPr>
        <w:lastRenderedPageBreak/>
        <w:t>безопасности, обязательному  обеспечению жилых домов первичными средствами пожаротушения, установке автономных дымовых пожарных извещателей.</w:t>
      </w:r>
    </w:p>
    <w:p w:rsidR="00FE1651" w:rsidRDefault="00FE1651" w:rsidP="00FE1651">
      <w:pPr>
        <w:pStyle w:val="ad"/>
        <w:tabs>
          <w:tab w:val="left" w:pos="1335"/>
        </w:tabs>
        <w:jc w:val="both"/>
        <w:rPr>
          <w:sz w:val="28"/>
          <w:szCs w:val="28"/>
        </w:rPr>
      </w:pPr>
      <w:r>
        <w:rPr>
          <w:sz w:val="28"/>
          <w:szCs w:val="28"/>
        </w:rPr>
        <w:t xml:space="preserve">              4. Организовать размещение на информационных стендах  материалы  о деятельности профилактической группы.</w:t>
      </w:r>
    </w:p>
    <w:p w:rsidR="00FE1651" w:rsidRDefault="00FE1651" w:rsidP="00FE1651">
      <w:pPr>
        <w:pStyle w:val="ad"/>
        <w:tabs>
          <w:tab w:val="left" w:pos="1335"/>
        </w:tabs>
        <w:jc w:val="both"/>
        <w:rPr>
          <w:sz w:val="28"/>
          <w:szCs w:val="28"/>
        </w:rPr>
      </w:pPr>
      <w:r w:rsidRPr="00116979">
        <w:rPr>
          <w:sz w:val="28"/>
          <w:szCs w:val="28"/>
        </w:rPr>
        <w:t xml:space="preserve">              </w:t>
      </w:r>
      <w:r>
        <w:rPr>
          <w:sz w:val="28"/>
          <w:szCs w:val="28"/>
        </w:rPr>
        <w:t>5</w:t>
      </w:r>
      <w:r w:rsidRPr="00116979">
        <w:rPr>
          <w:sz w:val="28"/>
          <w:szCs w:val="28"/>
        </w:rPr>
        <w:t>. Провести проверку  и обеспечить  рабочее  состояние  пожарных гидрантов, кранов, подъездных  путей.</w:t>
      </w:r>
    </w:p>
    <w:p w:rsidR="00FE1651" w:rsidRDefault="00FE1651" w:rsidP="00FE1651">
      <w:pPr>
        <w:pStyle w:val="ad"/>
        <w:tabs>
          <w:tab w:val="left" w:pos="1335"/>
        </w:tabs>
        <w:jc w:val="both"/>
        <w:rPr>
          <w:sz w:val="28"/>
          <w:szCs w:val="28"/>
        </w:rPr>
      </w:pPr>
      <w:r>
        <w:rPr>
          <w:sz w:val="28"/>
          <w:szCs w:val="28"/>
        </w:rPr>
        <w:t xml:space="preserve">              6. Обеспечить наружное освещение территории населенных пунктов в местах размещения пожарных гидрантов. </w:t>
      </w:r>
    </w:p>
    <w:p w:rsidR="00FE1651" w:rsidRDefault="00FE1651" w:rsidP="00FE1651">
      <w:pPr>
        <w:pStyle w:val="ad"/>
        <w:tabs>
          <w:tab w:val="left" w:pos="1335"/>
        </w:tabs>
        <w:jc w:val="both"/>
        <w:rPr>
          <w:sz w:val="28"/>
          <w:szCs w:val="28"/>
        </w:rPr>
      </w:pPr>
      <w:r>
        <w:rPr>
          <w:sz w:val="28"/>
          <w:szCs w:val="28"/>
        </w:rPr>
        <w:t xml:space="preserve">              7. До 25 октября 2020 года провести  проверку  готовности систем  оповещения населения в случае угрозы или возникновения  чрезвычайной  ситуации уточнить порядок оповещения населения.</w:t>
      </w:r>
    </w:p>
    <w:p w:rsidR="00FE1651" w:rsidRDefault="00FE1651" w:rsidP="00FE1651">
      <w:pPr>
        <w:pStyle w:val="ad"/>
        <w:tabs>
          <w:tab w:val="left" w:pos="1335"/>
        </w:tabs>
        <w:jc w:val="both"/>
        <w:rPr>
          <w:sz w:val="28"/>
          <w:szCs w:val="28"/>
        </w:rPr>
      </w:pPr>
      <w:r>
        <w:rPr>
          <w:sz w:val="28"/>
          <w:szCs w:val="28"/>
        </w:rPr>
        <w:t xml:space="preserve">              8. Обеспечить выполнение противопожарного режима и исправность систем противопожарной защиты зданий муниципальной собственности.</w:t>
      </w:r>
    </w:p>
    <w:p w:rsidR="00FE1651" w:rsidRDefault="00FE1651" w:rsidP="00FE1651">
      <w:pPr>
        <w:pStyle w:val="ad"/>
        <w:tabs>
          <w:tab w:val="left" w:pos="1335"/>
        </w:tabs>
        <w:jc w:val="both"/>
        <w:rPr>
          <w:sz w:val="28"/>
          <w:szCs w:val="28"/>
        </w:rPr>
      </w:pPr>
      <w:r>
        <w:rPr>
          <w:sz w:val="28"/>
          <w:szCs w:val="28"/>
        </w:rPr>
        <w:t xml:space="preserve">              9. Согласовывать графики проведения массовых новогодних и рождественских мероприятий в учреждениях и предприятиях, расположенных на территории сельсовета.</w:t>
      </w:r>
    </w:p>
    <w:p w:rsidR="00FE1651" w:rsidRDefault="00FE1651" w:rsidP="00FE1651">
      <w:pPr>
        <w:pStyle w:val="ad"/>
        <w:tabs>
          <w:tab w:val="left" w:pos="1335"/>
        </w:tabs>
        <w:jc w:val="both"/>
        <w:rPr>
          <w:sz w:val="28"/>
          <w:szCs w:val="28"/>
        </w:rPr>
      </w:pPr>
      <w:r>
        <w:rPr>
          <w:sz w:val="28"/>
          <w:szCs w:val="28"/>
        </w:rPr>
        <w:t xml:space="preserve">             10. Запретить использование пиротехнических изделий в период проведения массовых мероприятий в закрытых помещениях.</w:t>
      </w:r>
    </w:p>
    <w:p w:rsidR="00FE1651" w:rsidRDefault="00FE1651" w:rsidP="00FE1651">
      <w:pPr>
        <w:pStyle w:val="ad"/>
        <w:tabs>
          <w:tab w:val="left" w:pos="1335"/>
        </w:tabs>
        <w:jc w:val="both"/>
        <w:rPr>
          <w:sz w:val="28"/>
          <w:szCs w:val="28"/>
        </w:rPr>
      </w:pPr>
      <w:r>
        <w:rPr>
          <w:sz w:val="28"/>
          <w:szCs w:val="28"/>
        </w:rPr>
        <w:t xml:space="preserve">              11. Предложить руководителям учреждений и организаций:</w:t>
      </w:r>
    </w:p>
    <w:p w:rsidR="00FE1651" w:rsidRDefault="00FE1651" w:rsidP="00FE1651">
      <w:pPr>
        <w:pStyle w:val="ad"/>
        <w:tabs>
          <w:tab w:val="left" w:pos="1335"/>
        </w:tabs>
        <w:jc w:val="both"/>
        <w:rPr>
          <w:sz w:val="28"/>
          <w:szCs w:val="28"/>
        </w:rPr>
      </w:pPr>
      <w:r>
        <w:rPr>
          <w:sz w:val="28"/>
          <w:szCs w:val="28"/>
        </w:rPr>
        <w:t xml:space="preserve">              11.1 Организовать проведение противопожарной пропаганды  и обучение работников мерам пожарной безопасности.</w:t>
      </w:r>
    </w:p>
    <w:p w:rsidR="00FE1651" w:rsidRDefault="00FE1651" w:rsidP="00FE1651">
      <w:pPr>
        <w:pStyle w:val="ad"/>
        <w:tabs>
          <w:tab w:val="left" w:pos="1335"/>
        </w:tabs>
        <w:jc w:val="both"/>
        <w:rPr>
          <w:sz w:val="28"/>
          <w:szCs w:val="28"/>
        </w:rPr>
      </w:pPr>
      <w:r>
        <w:rPr>
          <w:sz w:val="28"/>
          <w:szCs w:val="28"/>
        </w:rPr>
        <w:t xml:space="preserve">              11.2 Принять меры по обеспечению пожарной безопасности на подведомственных объектах.</w:t>
      </w:r>
    </w:p>
    <w:p w:rsidR="00FE1651" w:rsidRDefault="00FE1651" w:rsidP="00FE1651">
      <w:pPr>
        <w:pStyle w:val="ad"/>
        <w:tabs>
          <w:tab w:val="left" w:pos="1335"/>
        </w:tabs>
        <w:jc w:val="both"/>
        <w:rPr>
          <w:sz w:val="28"/>
          <w:szCs w:val="28"/>
        </w:rPr>
      </w:pPr>
      <w:r>
        <w:rPr>
          <w:sz w:val="28"/>
          <w:szCs w:val="28"/>
        </w:rPr>
        <w:t xml:space="preserve">              11.3 При проведении праздничных мероприятий в учреждениях с массовым пребыванием людей усилить смены дежурного персонала.</w:t>
      </w:r>
    </w:p>
    <w:p w:rsidR="00FE1651" w:rsidRDefault="00FE1651" w:rsidP="00FE1651">
      <w:pPr>
        <w:pStyle w:val="ad"/>
        <w:tabs>
          <w:tab w:val="left" w:pos="1335"/>
        </w:tabs>
        <w:jc w:val="both"/>
        <w:rPr>
          <w:sz w:val="28"/>
          <w:szCs w:val="28"/>
        </w:rPr>
      </w:pPr>
      <w:r>
        <w:rPr>
          <w:sz w:val="28"/>
          <w:szCs w:val="28"/>
        </w:rPr>
        <w:t xml:space="preserve">              12. Рекомендовать руководителям сельскохозяйственных предприятий, осуществляющих хозяйственную деятельность на территории Марксовского сельсовета:</w:t>
      </w:r>
    </w:p>
    <w:p w:rsidR="00FE1651" w:rsidRDefault="00FE1651" w:rsidP="00FE1651">
      <w:pPr>
        <w:pStyle w:val="ad"/>
        <w:tabs>
          <w:tab w:val="left" w:pos="1335"/>
        </w:tabs>
        <w:jc w:val="both"/>
        <w:rPr>
          <w:sz w:val="28"/>
          <w:szCs w:val="28"/>
        </w:rPr>
      </w:pPr>
      <w:r>
        <w:rPr>
          <w:sz w:val="28"/>
          <w:szCs w:val="28"/>
        </w:rPr>
        <w:t xml:space="preserve">             12.1 соблюдать меры пожарной безопасности на объектах агропромышленного комплекса, обратив особое  внимание на проведение  огневых и других пожароопасных работ;</w:t>
      </w:r>
    </w:p>
    <w:p w:rsidR="00FE1651" w:rsidRDefault="00FE1651" w:rsidP="00FE1651">
      <w:pPr>
        <w:pStyle w:val="ad"/>
        <w:tabs>
          <w:tab w:val="left" w:pos="1335"/>
        </w:tabs>
        <w:jc w:val="both"/>
        <w:rPr>
          <w:sz w:val="28"/>
          <w:szCs w:val="28"/>
        </w:rPr>
      </w:pPr>
      <w:r>
        <w:rPr>
          <w:sz w:val="28"/>
          <w:szCs w:val="28"/>
        </w:rPr>
        <w:t xml:space="preserve">             12.2 организовать проведение противопожарной пропаганды и обучение работников мерам пожарной безопасности;</w:t>
      </w:r>
    </w:p>
    <w:p w:rsidR="00FE1651" w:rsidRDefault="00FE1651" w:rsidP="00FE1651">
      <w:pPr>
        <w:pStyle w:val="ad"/>
        <w:tabs>
          <w:tab w:val="left" w:pos="1335"/>
        </w:tabs>
        <w:jc w:val="both"/>
        <w:rPr>
          <w:sz w:val="28"/>
          <w:szCs w:val="28"/>
        </w:rPr>
      </w:pPr>
      <w:r>
        <w:rPr>
          <w:sz w:val="28"/>
          <w:szCs w:val="28"/>
        </w:rPr>
        <w:t xml:space="preserve">             12.3 запретить складирование  материалов и оборудования, размещение скирд (стогов) кормов и других горючих материалов, а так же стоянку (парковку) транспортных средств в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p w:rsidR="00FE1651" w:rsidRDefault="00FE1651" w:rsidP="00FE1651">
      <w:pPr>
        <w:pStyle w:val="ad"/>
        <w:tabs>
          <w:tab w:val="left" w:pos="1335"/>
        </w:tabs>
        <w:jc w:val="both"/>
        <w:rPr>
          <w:sz w:val="28"/>
          <w:szCs w:val="28"/>
        </w:rPr>
      </w:pPr>
      <w:r w:rsidRPr="00116979">
        <w:rPr>
          <w:sz w:val="28"/>
          <w:szCs w:val="28"/>
        </w:rPr>
        <w:t xml:space="preserve">              </w:t>
      </w:r>
      <w:r>
        <w:rPr>
          <w:sz w:val="28"/>
          <w:szCs w:val="28"/>
        </w:rPr>
        <w:t>13. Постановление  подлежит обнародованию   в установленном порядке.</w:t>
      </w:r>
    </w:p>
    <w:p w:rsidR="00FE1651" w:rsidRDefault="00FE1651" w:rsidP="00FE1651">
      <w:pPr>
        <w:pStyle w:val="ad"/>
        <w:tabs>
          <w:tab w:val="left" w:pos="1335"/>
        </w:tabs>
        <w:jc w:val="both"/>
        <w:rPr>
          <w:sz w:val="28"/>
          <w:szCs w:val="28"/>
        </w:rPr>
      </w:pPr>
      <w:r>
        <w:rPr>
          <w:sz w:val="28"/>
          <w:szCs w:val="28"/>
        </w:rPr>
        <w:t xml:space="preserve">              14</w:t>
      </w:r>
      <w:r w:rsidRPr="00116979">
        <w:rPr>
          <w:sz w:val="28"/>
          <w:szCs w:val="28"/>
        </w:rPr>
        <w:t xml:space="preserve">. Постановление  вступает в силу со дня его </w:t>
      </w:r>
      <w:r>
        <w:rPr>
          <w:sz w:val="28"/>
          <w:szCs w:val="28"/>
        </w:rPr>
        <w:t>подписания.</w:t>
      </w:r>
    </w:p>
    <w:p w:rsidR="00FE1651" w:rsidRDefault="00FE1651" w:rsidP="00FE1651">
      <w:pPr>
        <w:pStyle w:val="ad"/>
        <w:tabs>
          <w:tab w:val="left" w:pos="1335"/>
        </w:tabs>
        <w:jc w:val="both"/>
        <w:rPr>
          <w:sz w:val="28"/>
          <w:szCs w:val="28"/>
        </w:rPr>
      </w:pPr>
    </w:p>
    <w:p w:rsidR="00B74DBE" w:rsidRPr="00FE1651" w:rsidRDefault="00FE1651" w:rsidP="00FE1651">
      <w:pPr>
        <w:pStyle w:val="ad"/>
        <w:tabs>
          <w:tab w:val="left" w:pos="1335"/>
        </w:tabs>
        <w:jc w:val="both"/>
        <w:rPr>
          <w:sz w:val="28"/>
          <w:szCs w:val="28"/>
        </w:rPr>
      </w:pPr>
      <w:r>
        <w:rPr>
          <w:sz w:val="28"/>
          <w:szCs w:val="28"/>
        </w:rPr>
        <w:t>Глава администрации</w:t>
      </w:r>
      <w:r w:rsidRPr="00116979">
        <w:rPr>
          <w:sz w:val="28"/>
          <w:szCs w:val="28"/>
        </w:rPr>
        <w:tab/>
        <w:t xml:space="preserve">                </w:t>
      </w:r>
      <w:r>
        <w:rPr>
          <w:sz w:val="28"/>
          <w:szCs w:val="28"/>
        </w:rPr>
        <w:t xml:space="preserve">                                              </w:t>
      </w:r>
      <w:r w:rsidRPr="00116979">
        <w:rPr>
          <w:sz w:val="28"/>
          <w:szCs w:val="28"/>
        </w:rPr>
        <w:t xml:space="preserve">    </w:t>
      </w:r>
      <w:r>
        <w:rPr>
          <w:sz w:val="28"/>
          <w:szCs w:val="28"/>
        </w:rPr>
        <w:t>С.М.Попов</w:t>
      </w:r>
      <w:r w:rsidRPr="00116979">
        <w:rPr>
          <w:sz w:val="28"/>
          <w:szCs w:val="28"/>
        </w:rPr>
        <w:tab/>
        <w:t xml:space="preserve">       </w:t>
      </w:r>
      <w:r w:rsidRPr="00116979">
        <w:rPr>
          <w:sz w:val="28"/>
          <w:szCs w:val="28"/>
        </w:rPr>
        <w:tab/>
      </w:r>
      <w:r w:rsidRPr="00116979">
        <w:rPr>
          <w:sz w:val="28"/>
          <w:szCs w:val="28"/>
        </w:rPr>
        <w:tab/>
      </w:r>
      <w:r w:rsidRPr="00116979">
        <w:rPr>
          <w:sz w:val="28"/>
          <w:szCs w:val="28"/>
        </w:rPr>
        <w:tab/>
      </w:r>
      <w:r w:rsidRPr="00116979">
        <w:rPr>
          <w:sz w:val="28"/>
          <w:szCs w:val="28"/>
        </w:rPr>
        <w:tab/>
      </w:r>
      <w:r w:rsidRPr="00116979">
        <w:rPr>
          <w:sz w:val="28"/>
          <w:szCs w:val="28"/>
        </w:rPr>
        <w:tab/>
      </w:r>
      <w:r w:rsidRPr="00116979">
        <w:rPr>
          <w:sz w:val="28"/>
          <w:szCs w:val="28"/>
        </w:rPr>
        <w:tab/>
        <w:t>Разослано: в дело</w:t>
      </w:r>
      <w:r>
        <w:rPr>
          <w:sz w:val="28"/>
          <w:szCs w:val="28"/>
        </w:rPr>
        <w:t>,</w:t>
      </w:r>
      <w:r w:rsidRPr="00116979">
        <w:rPr>
          <w:sz w:val="28"/>
          <w:szCs w:val="28"/>
        </w:rPr>
        <w:t xml:space="preserve"> </w:t>
      </w:r>
      <w:r>
        <w:rPr>
          <w:sz w:val="28"/>
          <w:szCs w:val="28"/>
        </w:rPr>
        <w:t>учреждениям и организациям, находящимся на территории сельсовета,</w:t>
      </w:r>
      <w:r w:rsidRPr="00116979">
        <w:rPr>
          <w:sz w:val="28"/>
          <w:szCs w:val="28"/>
        </w:rPr>
        <w:t xml:space="preserve"> членам </w:t>
      </w:r>
      <w:r>
        <w:rPr>
          <w:sz w:val="28"/>
          <w:szCs w:val="28"/>
        </w:rPr>
        <w:t xml:space="preserve"> профилактической</w:t>
      </w:r>
      <w:r w:rsidRPr="00116979">
        <w:rPr>
          <w:sz w:val="28"/>
          <w:szCs w:val="28"/>
        </w:rPr>
        <w:t xml:space="preserve"> группы, прокурору района</w:t>
      </w:r>
      <w:r>
        <w:rPr>
          <w:sz w:val="28"/>
          <w:szCs w:val="28"/>
        </w:rPr>
        <w:t>.</w:t>
      </w:r>
    </w:p>
    <w:sectPr w:rsidR="00B74DBE" w:rsidRPr="00FE1651"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354" w:rsidRDefault="00ED2354" w:rsidP="007342A4">
      <w:r>
        <w:separator/>
      </w:r>
    </w:p>
  </w:endnote>
  <w:endnote w:type="continuationSeparator" w:id="1">
    <w:p w:rsidR="00ED2354" w:rsidRDefault="00ED235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354" w:rsidRDefault="00ED2354" w:rsidP="007342A4">
      <w:r>
        <w:separator/>
      </w:r>
    </w:p>
  </w:footnote>
  <w:footnote w:type="continuationSeparator" w:id="1">
    <w:p w:rsidR="00ED2354" w:rsidRDefault="00ED235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E7F"/>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354"/>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651"/>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2</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4856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2020-10-19T12:40:00Z</dcterms:modified>
</cp:coreProperties>
</file>