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251C5">
        <w:rPr>
          <w:rFonts w:ascii="Times New Roman" w:hAnsi="Times New Roman" w:cs="Times New Roman"/>
          <w:sz w:val="28"/>
          <w:szCs w:val="28"/>
        </w:rPr>
        <w:t>от</w:t>
      </w:r>
      <w:r w:rsidRPr="003251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251C5">
        <w:rPr>
          <w:rFonts w:ascii="Times New Roman" w:hAnsi="Times New Roman" w:cs="Times New Roman"/>
          <w:sz w:val="28"/>
          <w:szCs w:val="28"/>
          <w:u w:val="single"/>
        </w:rPr>
        <w:t>.06.20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251C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3251C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325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A661F" w:rsidRPr="003D3633" w:rsidRDefault="004A661F" w:rsidP="004A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23"/>
      </w:tblGrid>
      <w:tr w:rsidR="004A661F" w:rsidRPr="003D3633" w:rsidTr="00A86DF8">
        <w:trPr>
          <w:trHeight w:val="17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A661F" w:rsidRPr="003251C5" w:rsidRDefault="004A661F" w:rsidP="00A86DF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 внести изменения в решение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сельсовет</w:t>
            </w:r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Александровского</w:t>
            </w:r>
            <w:proofErr w:type="spellEnd"/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района Оренбургской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28.12.2010 № 21</w:t>
            </w:r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513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</w:t>
            </w:r>
            <w:proofErr w:type="gramStart"/>
            <w:r w:rsidRPr="00513F1B">
              <w:rPr>
                <w:rFonts w:ascii="Times New Roman" w:hAnsi="Times New Roman" w:cs="Times New Roman"/>
                <w:sz w:val="28"/>
                <w:szCs w:val="28"/>
              </w:rPr>
              <w:t>осуществления части полномочий органов местного самоуправления муниципального  образования</w:t>
            </w:r>
            <w:proofErr w:type="gramEnd"/>
            <w:r w:rsidRPr="0051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F1B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13F1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органам местного самоуправления муниципального образования Александровский район»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4A661F" w:rsidRPr="003D3633" w:rsidRDefault="004A661F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61F" w:rsidRDefault="004A661F" w:rsidP="004A661F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4A661F" w:rsidRDefault="004A661F" w:rsidP="004A661F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4A661F" w:rsidRPr="003251C5" w:rsidRDefault="004A661F" w:rsidP="004A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В соответствии  с Федеральным законом  №342- ФЗ от 03.08.2018 «О внесении изменений в Градостроительный кодекс  РФ  и в отдельные законодательные акты РФ» </w:t>
      </w:r>
      <w:r w:rsidRPr="003251C5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3251C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251C5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Оренбургской области  </w:t>
      </w:r>
      <w:proofErr w:type="spellStart"/>
      <w:proofErr w:type="gramStart"/>
      <w:r w:rsidRPr="003251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51C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251C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251C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A661F" w:rsidRDefault="004A661F" w:rsidP="004A661F">
      <w:pPr>
        <w:pStyle w:val="2c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4A661F" w:rsidRDefault="004A661F" w:rsidP="004A661F">
      <w:pPr>
        <w:pStyle w:val="2c"/>
        <w:ind w:left="0" w:firstLine="1069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1.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Внести изменения </w:t>
      </w:r>
      <w:r w:rsidRPr="00792B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решение Совета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сельсовет </w:t>
      </w:r>
      <w:r w:rsidRPr="00792B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Александровского района Оренбургской области от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28.12.2010 № 21</w:t>
      </w:r>
      <w:r w:rsidRPr="00792B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513F1B"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513F1B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муниципального  образования</w:t>
      </w:r>
      <w:proofErr w:type="gramEnd"/>
      <w:r w:rsidRPr="00513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F1B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513F1B">
        <w:rPr>
          <w:rFonts w:ascii="Times New Roman" w:hAnsi="Times New Roman"/>
          <w:sz w:val="28"/>
          <w:szCs w:val="28"/>
        </w:rPr>
        <w:t xml:space="preserve"> сельсовет органам местного самоуправления муниципального образования Александровский район»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, изложив приложение к Решению в новой редакции, согласно приложению.</w:t>
      </w:r>
    </w:p>
    <w:p w:rsidR="004A661F" w:rsidRPr="00616994" w:rsidRDefault="004A661F" w:rsidP="004A661F">
      <w:pPr>
        <w:pStyle w:val="2c"/>
        <w:ind w:left="708" w:firstLine="36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4A661F" w:rsidRPr="00616994" w:rsidRDefault="004A661F" w:rsidP="004A661F">
      <w:pPr>
        <w:pStyle w:val="2c"/>
        <w:ind w:left="0" w:firstLine="1069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3.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Установить, что настоящее Решение вступает в силу после его обнародования и распространяется на правоотношения, возникшие с 04.08.2018.</w:t>
      </w:r>
    </w:p>
    <w:p w:rsidR="004A661F" w:rsidRDefault="004A661F" w:rsidP="004A661F">
      <w:pPr>
        <w:autoSpaceDE w:val="0"/>
        <w:autoSpaceDN w:val="0"/>
        <w:adjustRightInd w:val="0"/>
        <w:ind w:firstLine="426"/>
      </w:pPr>
    </w:p>
    <w:tbl>
      <w:tblPr>
        <w:tblW w:w="0" w:type="auto"/>
        <w:tblLook w:val="04A0"/>
      </w:tblPr>
      <w:tblGrid>
        <w:gridCol w:w="4785"/>
        <w:gridCol w:w="4786"/>
      </w:tblGrid>
      <w:tr w:rsidR="004A661F" w:rsidRPr="003251C5" w:rsidTr="00A86DF8">
        <w:tc>
          <w:tcPr>
            <w:tcW w:w="4785" w:type="dxa"/>
          </w:tcPr>
          <w:p w:rsidR="004A661F" w:rsidRPr="003251C5" w:rsidRDefault="004A661F" w:rsidP="00A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4A661F" w:rsidRPr="003251C5" w:rsidRDefault="004A661F" w:rsidP="00A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С.М.Попов</w:t>
            </w:r>
          </w:p>
        </w:tc>
      </w:tr>
    </w:tbl>
    <w:p w:rsidR="004A661F" w:rsidRDefault="004A661F" w:rsidP="004A661F">
      <w:pPr>
        <w:autoSpaceDE w:val="0"/>
        <w:autoSpaceDN w:val="0"/>
        <w:adjustRightInd w:val="0"/>
      </w:pPr>
    </w:p>
    <w:p w:rsidR="004A661F" w:rsidRPr="00430C11" w:rsidRDefault="004A661F" w:rsidP="004A66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4A661F" w:rsidRPr="002D12FE" w:rsidTr="00A86DF8">
        <w:trPr>
          <w:trHeight w:val="1900"/>
        </w:trPr>
        <w:tc>
          <w:tcPr>
            <w:tcW w:w="6416" w:type="dxa"/>
            <w:shd w:val="clear" w:color="auto" w:fill="auto"/>
          </w:tcPr>
          <w:p w:rsidR="004A661F" w:rsidRPr="002D12FE" w:rsidRDefault="004A661F" w:rsidP="00A86D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4A661F" w:rsidRPr="002D12FE" w:rsidRDefault="004A661F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4A661F" w:rsidRPr="002D12FE" w:rsidRDefault="004A661F" w:rsidP="00A86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4A661F" w:rsidRPr="002D12FE" w:rsidRDefault="004A661F" w:rsidP="00A86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A661F" w:rsidRPr="002D12FE" w:rsidRDefault="004A661F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A661F" w:rsidRPr="002D12FE" w:rsidRDefault="004A661F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A661F" w:rsidRPr="00A9319C" w:rsidRDefault="004A661F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</w:p>
        </w:tc>
      </w:tr>
    </w:tbl>
    <w:p w:rsidR="004A661F" w:rsidRPr="00430C11" w:rsidRDefault="004A661F" w:rsidP="004A661F">
      <w:pPr>
        <w:autoSpaceDE w:val="0"/>
        <w:autoSpaceDN w:val="0"/>
        <w:adjustRightInd w:val="0"/>
        <w:rPr>
          <w:sz w:val="28"/>
          <w:szCs w:val="28"/>
        </w:rPr>
      </w:pPr>
    </w:p>
    <w:p w:rsidR="004A661F" w:rsidRPr="00430C11" w:rsidRDefault="004A661F" w:rsidP="004A661F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</w:t>
      </w:r>
      <w:r w:rsidRPr="00430C11">
        <w:rPr>
          <w:rFonts w:ascii="Times New Roman" w:hAnsi="Times New Roman"/>
          <w:color w:val="000000"/>
          <w:sz w:val="28"/>
          <w:szCs w:val="28"/>
          <w:lang w:eastAsia="zh-CN"/>
        </w:rPr>
        <w:t>ПОЛНОМОЧИЯ</w:t>
      </w:r>
    </w:p>
    <w:p w:rsidR="004A661F" w:rsidRDefault="004A661F" w:rsidP="004A661F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</w:t>
      </w:r>
      <w:r w:rsidRPr="00430C11">
        <w:rPr>
          <w:rFonts w:ascii="Times New Roman" w:hAnsi="Times New Roman"/>
          <w:color w:val="000000"/>
          <w:sz w:val="28"/>
          <w:szCs w:val="28"/>
          <w:lang w:eastAsia="zh-CN"/>
        </w:rPr>
        <w:t>ередаваемые органами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r w:rsidRPr="00430C1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сельсовет Александровского района Оренбургской области органам местного самоуправления муниципального образования Александровский район Оренбургской области</w:t>
      </w:r>
    </w:p>
    <w:p w:rsidR="004A661F" w:rsidRPr="00A9319C" w:rsidRDefault="004A661F" w:rsidP="004A661F">
      <w:pPr>
        <w:pStyle w:val="af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gramStart"/>
      <w:r w:rsidRPr="00A9319C">
        <w:rPr>
          <w:rFonts w:ascii="Times New Roman" w:hAnsi="Times New Roman"/>
          <w:sz w:val="28"/>
          <w:szCs w:val="28"/>
        </w:rPr>
        <w:t xml:space="preserve">– </w:t>
      </w:r>
      <w:r w:rsidRPr="00A9319C">
        <w:rPr>
          <w:rFonts w:ascii="Times New Roman" w:hAnsi="Times New Roman"/>
          <w:color w:val="000000"/>
          <w:sz w:val="28"/>
          <w:szCs w:val="28"/>
          <w:lang w:eastAsia="zh-CN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4A661F" w:rsidRPr="00A9319C" w:rsidRDefault="004A661F" w:rsidP="004A661F">
      <w:pPr>
        <w:pStyle w:val="af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9319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A9319C">
        <w:rPr>
          <w:rFonts w:ascii="Times New Roman" w:hAnsi="Times New Roman"/>
          <w:sz w:val="28"/>
          <w:szCs w:val="28"/>
        </w:rPr>
        <w:t xml:space="preserve">- направление уведомления о несоответствии указанных в </w:t>
      </w:r>
      <w:hyperlink r:id="rId6" w:history="1">
        <w:r w:rsidRPr="00A9319C">
          <w:rPr>
            <w:rFonts w:ascii="Times New Roman" w:hAnsi="Times New Roman"/>
            <w:sz w:val="28"/>
            <w:szCs w:val="28"/>
          </w:rPr>
          <w:t>уведомлении</w:t>
        </w:r>
      </w:hyperlink>
      <w:r w:rsidRPr="00A9319C">
        <w:rPr>
          <w:rFonts w:ascii="Times New Roman" w:hAnsi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4A661F" w:rsidRPr="00A9319C" w:rsidRDefault="004A661F" w:rsidP="004A661F">
      <w:pPr>
        <w:pStyle w:val="af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-</w:t>
      </w:r>
      <w:r w:rsidRPr="00A9319C">
        <w:t xml:space="preserve"> </w:t>
      </w:r>
      <w:r w:rsidRPr="00A9319C">
        <w:rPr>
          <w:rFonts w:ascii="Times New Roman" w:hAnsi="Times New Roman"/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4A661F" w:rsidRDefault="004A661F" w:rsidP="004A661F">
      <w:pPr>
        <w:pStyle w:val="af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A3A36">
        <w:rPr>
          <w:rFonts w:ascii="Times New Roman" w:hAnsi="Times New Roman"/>
          <w:sz w:val="28"/>
          <w:szCs w:val="28"/>
        </w:rPr>
        <w:t>-</w:t>
      </w:r>
      <w:r w:rsidRPr="00BA3A3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A661F" w:rsidRPr="00AF380B" w:rsidRDefault="004A661F" w:rsidP="004A661F">
      <w:pPr>
        <w:pStyle w:val="af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-</w:t>
      </w:r>
      <w:r w:rsidRPr="00BA3A36">
        <w:t xml:space="preserve"> </w:t>
      </w:r>
      <w:r w:rsidRPr="00BA3A36">
        <w:rPr>
          <w:rFonts w:ascii="Times New Roman" w:hAnsi="Times New Roman"/>
          <w:sz w:val="28"/>
          <w:szCs w:val="28"/>
        </w:rPr>
        <w:t>выдача градостроительного плана земельного участка, расположенного в границах поселения, подготовка и выдача дубликатов градостроительных планов земельных участков, расположенных на территории поселения.</w:t>
      </w:r>
    </w:p>
    <w:p w:rsidR="004A661F" w:rsidRDefault="004A661F" w:rsidP="004A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4A661F" w:rsidRDefault="004A661F" w:rsidP="004A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45AF3" w:rsidRPr="004A661F" w:rsidRDefault="00E45AF3" w:rsidP="004A661F">
      <w:pPr>
        <w:rPr>
          <w:szCs w:val="28"/>
        </w:rPr>
      </w:pPr>
    </w:p>
    <w:sectPr w:rsidR="00E45AF3" w:rsidRPr="004A661F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F7190"/>
    <w:multiLevelType w:val="multilevel"/>
    <w:tmpl w:val="9C7E1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iberation Serif;Times New Roma" w:hAnsi="Liberation Serif;Times New Roma" w:hint="default"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  <w:color w:val="auto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CD4"/>
    <w:rsid w:val="003C3D50"/>
    <w:rsid w:val="003D1CC8"/>
    <w:rsid w:val="00461B32"/>
    <w:rsid w:val="004A661F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c">
    <w:name w:val="Абзац списка2"/>
    <w:basedOn w:val="a"/>
    <w:uiPriority w:val="34"/>
    <w:qFormat/>
    <w:rsid w:val="004A661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BAEA7E277F347D195EF447F61F3CC9C3DCF31C3D76E4A8638A1E8472FE44756B40928325C383410768CEAB9051ED8B4597F991DB5AyAw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2020-06-30T05:59:00Z</dcterms:modified>
</cp:coreProperties>
</file>