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9F" w:rsidRPr="00722C66" w:rsidRDefault="008F709F" w:rsidP="008F709F">
      <w:pPr>
        <w:rPr>
          <w:b/>
          <w:sz w:val="28"/>
          <w:szCs w:val="28"/>
        </w:rPr>
      </w:pPr>
      <w:r w:rsidRPr="00722C66">
        <w:rPr>
          <w:b/>
          <w:sz w:val="28"/>
          <w:szCs w:val="28"/>
        </w:rPr>
        <w:t>РОССИЙСКАЯ  ФЕДЕРАЦИЯ</w:t>
      </w:r>
    </w:p>
    <w:p w:rsidR="008F709F" w:rsidRPr="00722C66" w:rsidRDefault="008F709F" w:rsidP="008F709F">
      <w:pPr>
        <w:rPr>
          <w:b/>
          <w:sz w:val="28"/>
          <w:szCs w:val="28"/>
        </w:rPr>
      </w:pPr>
      <w:r w:rsidRPr="00722C66">
        <w:rPr>
          <w:b/>
          <w:sz w:val="28"/>
          <w:szCs w:val="28"/>
        </w:rPr>
        <w:t xml:space="preserve">     А Д М И Н И С Т Р А Ц И Я</w:t>
      </w:r>
    </w:p>
    <w:p w:rsidR="008F709F" w:rsidRPr="00722C66" w:rsidRDefault="008F709F" w:rsidP="008F709F">
      <w:pPr>
        <w:rPr>
          <w:b/>
          <w:sz w:val="28"/>
          <w:szCs w:val="28"/>
        </w:rPr>
      </w:pPr>
      <w:r w:rsidRPr="00722C66">
        <w:rPr>
          <w:b/>
          <w:sz w:val="28"/>
          <w:szCs w:val="28"/>
        </w:rPr>
        <w:t xml:space="preserve"> МАРКСОВСКОГО СЕЛЬСОВЕТА</w:t>
      </w:r>
    </w:p>
    <w:p w:rsidR="008F709F" w:rsidRPr="00722C66" w:rsidRDefault="008F709F" w:rsidP="008F709F">
      <w:pPr>
        <w:rPr>
          <w:b/>
          <w:sz w:val="28"/>
          <w:szCs w:val="28"/>
        </w:rPr>
      </w:pPr>
      <w:r w:rsidRPr="00722C66">
        <w:rPr>
          <w:b/>
          <w:sz w:val="28"/>
          <w:szCs w:val="28"/>
        </w:rPr>
        <w:t xml:space="preserve"> АЛЕКСАНДРОВСКОГО РАЙОНА</w:t>
      </w:r>
    </w:p>
    <w:p w:rsidR="008F709F" w:rsidRPr="00722C66" w:rsidRDefault="008F709F" w:rsidP="008F709F">
      <w:pPr>
        <w:rPr>
          <w:b/>
          <w:sz w:val="28"/>
          <w:szCs w:val="28"/>
        </w:rPr>
      </w:pPr>
      <w:r w:rsidRPr="00722C66">
        <w:rPr>
          <w:b/>
          <w:sz w:val="28"/>
          <w:szCs w:val="28"/>
        </w:rPr>
        <w:t xml:space="preserve">  ОРЕНБУРГСКОЙ ОБЛАСТИ</w:t>
      </w:r>
    </w:p>
    <w:p w:rsidR="008F709F" w:rsidRPr="00722C66" w:rsidRDefault="008F709F" w:rsidP="008F709F">
      <w:pPr>
        <w:rPr>
          <w:b/>
          <w:sz w:val="28"/>
          <w:szCs w:val="28"/>
        </w:rPr>
      </w:pPr>
    </w:p>
    <w:p w:rsidR="008F709F" w:rsidRPr="00722C66" w:rsidRDefault="008F709F" w:rsidP="008F709F">
      <w:pPr>
        <w:rPr>
          <w:sz w:val="28"/>
          <w:szCs w:val="28"/>
        </w:rPr>
      </w:pPr>
      <w:r w:rsidRPr="00722C66">
        <w:rPr>
          <w:b/>
          <w:sz w:val="28"/>
          <w:szCs w:val="28"/>
        </w:rPr>
        <w:t xml:space="preserve">             </w:t>
      </w:r>
      <w:r w:rsidRPr="00722C66">
        <w:rPr>
          <w:sz w:val="28"/>
          <w:szCs w:val="28"/>
        </w:rPr>
        <w:t>ПОСТАНОВЛЕНИЕ</w:t>
      </w:r>
    </w:p>
    <w:p w:rsidR="008F709F" w:rsidRPr="00722C66" w:rsidRDefault="008F709F" w:rsidP="008F709F">
      <w:pPr>
        <w:rPr>
          <w:sz w:val="28"/>
          <w:szCs w:val="28"/>
        </w:rPr>
      </w:pPr>
    </w:p>
    <w:p w:rsidR="008F709F" w:rsidRPr="00722C66" w:rsidRDefault="008F709F" w:rsidP="008F709F">
      <w:pPr>
        <w:rPr>
          <w:sz w:val="28"/>
          <w:szCs w:val="28"/>
          <w:u w:val="single"/>
        </w:rPr>
      </w:pPr>
      <w:r w:rsidRPr="00722C66">
        <w:rPr>
          <w:sz w:val="28"/>
          <w:szCs w:val="28"/>
        </w:rPr>
        <w:t xml:space="preserve">       от </w:t>
      </w:r>
      <w:r w:rsidRPr="00722C66">
        <w:rPr>
          <w:sz w:val="28"/>
          <w:szCs w:val="28"/>
          <w:u w:val="single"/>
        </w:rPr>
        <w:t xml:space="preserve"> </w:t>
      </w:r>
      <w:r>
        <w:rPr>
          <w:sz w:val="28"/>
          <w:szCs w:val="28"/>
          <w:u w:val="single"/>
        </w:rPr>
        <w:t>09</w:t>
      </w:r>
      <w:r w:rsidRPr="00722C66">
        <w:rPr>
          <w:sz w:val="28"/>
          <w:szCs w:val="28"/>
          <w:u w:val="single"/>
        </w:rPr>
        <w:t>.0</w:t>
      </w:r>
      <w:r>
        <w:rPr>
          <w:sz w:val="28"/>
          <w:szCs w:val="28"/>
          <w:u w:val="single"/>
        </w:rPr>
        <w:t>4</w:t>
      </w:r>
      <w:r w:rsidRPr="00722C66">
        <w:rPr>
          <w:sz w:val="28"/>
          <w:szCs w:val="28"/>
          <w:u w:val="single"/>
        </w:rPr>
        <w:t>.2020 г.</w:t>
      </w:r>
      <w:r w:rsidRPr="00722C66">
        <w:rPr>
          <w:sz w:val="28"/>
          <w:szCs w:val="28"/>
        </w:rPr>
        <w:t xml:space="preserve">                       №   </w:t>
      </w:r>
      <w:r>
        <w:rPr>
          <w:sz w:val="28"/>
          <w:szCs w:val="28"/>
          <w:u w:val="single"/>
        </w:rPr>
        <w:t>39</w:t>
      </w:r>
      <w:r w:rsidRPr="00722C66">
        <w:rPr>
          <w:sz w:val="28"/>
          <w:szCs w:val="28"/>
          <w:u w:val="single"/>
        </w:rPr>
        <w:t>-п</w:t>
      </w:r>
    </w:p>
    <w:p w:rsidR="008F709F" w:rsidRPr="00722C66" w:rsidRDefault="008F709F" w:rsidP="008F709F">
      <w:pPr>
        <w:rPr>
          <w:sz w:val="28"/>
          <w:szCs w:val="28"/>
        </w:rPr>
      </w:pPr>
    </w:p>
    <w:tbl>
      <w:tblPr>
        <w:tblW w:w="4928" w:type="dxa"/>
        <w:tblLook w:val="04A0"/>
      </w:tblPr>
      <w:tblGrid>
        <w:gridCol w:w="4928"/>
      </w:tblGrid>
      <w:tr w:rsidR="008F709F" w:rsidRPr="00722C66" w:rsidTr="004F6030">
        <w:tc>
          <w:tcPr>
            <w:tcW w:w="4928" w:type="dxa"/>
          </w:tcPr>
          <w:p w:rsidR="008F709F" w:rsidRPr="00A1039B" w:rsidRDefault="008F709F" w:rsidP="004F6030">
            <w:pPr>
              <w:rPr>
                <w:bCs/>
                <w:sz w:val="28"/>
                <w:szCs w:val="28"/>
              </w:rPr>
            </w:pPr>
            <w:r w:rsidRPr="00A1039B">
              <w:rPr>
                <w:bCs/>
                <w:sz w:val="28"/>
                <w:szCs w:val="28"/>
              </w:rPr>
              <w:t>О мерах по  профилактике заболевания</w:t>
            </w:r>
          </w:p>
          <w:p w:rsidR="008F709F" w:rsidRPr="00A1039B" w:rsidRDefault="008F709F" w:rsidP="004F6030">
            <w:pPr>
              <w:rPr>
                <w:bCs/>
                <w:sz w:val="28"/>
                <w:szCs w:val="28"/>
              </w:rPr>
            </w:pPr>
            <w:r>
              <w:rPr>
                <w:bCs/>
                <w:sz w:val="28"/>
                <w:szCs w:val="28"/>
              </w:rPr>
              <w:t xml:space="preserve">свиней      африканской     </w:t>
            </w:r>
            <w:r w:rsidRPr="00A1039B">
              <w:rPr>
                <w:bCs/>
                <w:sz w:val="28"/>
                <w:szCs w:val="28"/>
              </w:rPr>
              <w:t xml:space="preserve">чумой </w:t>
            </w:r>
          </w:p>
          <w:p w:rsidR="008F709F" w:rsidRPr="00A1039B" w:rsidRDefault="008F709F" w:rsidP="004F6030">
            <w:pPr>
              <w:rPr>
                <w:bCs/>
                <w:sz w:val="28"/>
                <w:szCs w:val="28"/>
              </w:rPr>
            </w:pPr>
            <w:r w:rsidRPr="00A1039B">
              <w:rPr>
                <w:bCs/>
                <w:sz w:val="28"/>
                <w:szCs w:val="28"/>
              </w:rPr>
              <w:t xml:space="preserve">на территории </w:t>
            </w:r>
            <w:r>
              <w:rPr>
                <w:bCs/>
                <w:sz w:val="28"/>
                <w:szCs w:val="28"/>
              </w:rPr>
              <w:t xml:space="preserve"> Марксовского </w:t>
            </w:r>
            <w:r w:rsidRPr="00A1039B">
              <w:rPr>
                <w:bCs/>
                <w:sz w:val="28"/>
                <w:szCs w:val="28"/>
              </w:rPr>
              <w:t xml:space="preserve"> сельсовета</w:t>
            </w:r>
            <w:r>
              <w:rPr>
                <w:bCs/>
                <w:sz w:val="28"/>
                <w:szCs w:val="28"/>
              </w:rPr>
              <w:t xml:space="preserve"> Александровского района Оренбургской области</w:t>
            </w:r>
          </w:p>
          <w:p w:rsidR="008F709F" w:rsidRPr="00722C66" w:rsidRDefault="008F709F" w:rsidP="004F6030">
            <w:pPr>
              <w:spacing w:line="302" w:lineRule="exact"/>
              <w:rPr>
                <w:rFonts w:eastAsia="DejaVu Sans"/>
                <w:color w:val="000000"/>
                <w:sz w:val="28"/>
                <w:szCs w:val="28"/>
                <w:lang w:bidi="ru-RU"/>
              </w:rPr>
            </w:pPr>
          </w:p>
        </w:tc>
      </w:tr>
    </w:tbl>
    <w:p w:rsidR="008F709F" w:rsidRDefault="008F709F" w:rsidP="008F709F">
      <w:pPr>
        <w:rPr>
          <w:b/>
          <w:bCs/>
          <w:sz w:val="28"/>
          <w:szCs w:val="28"/>
        </w:rPr>
      </w:pPr>
    </w:p>
    <w:p w:rsidR="008F709F" w:rsidRDefault="008F709F" w:rsidP="008F709F">
      <w:pPr>
        <w:jc w:val="both"/>
        <w:rPr>
          <w:bCs/>
          <w:sz w:val="28"/>
          <w:szCs w:val="28"/>
        </w:rPr>
      </w:pPr>
      <w:r>
        <w:rPr>
          <w:b/>
          <w:bCs/>
          <w:sz w:val="28"/>
          <w:szCs w:val="28"/>
        </w:rPr>
        <w:tab/>
      </w:r>
      <w:r>
        <w:rPr>
          <w:bCs/>
          <w:sz w:val="28"/>
          <w:szCs w:val="28"/>
        </w:rPr>
        <w:t>Во  исполнении  Плана действий по предотвращению заноса на территорию Оренбургской области африканской чумы свиней и её распространения на территории Оренбургской   области, на основании решения специальной комиссии по борьбе с африканской чумой свиней в Александровском районе от 07.02.2020 года,  в целях  профилактики  заболевания  свиней на территории муниципального  образования  Марксовский сельсовет  постановляю:</w:t>
      </w:r>
    </w:p>
    <w:p w:rsidR="008F709F" w:rsidRDefault="008F709F" w:rsidP="008F709F">
      <w:pPr>
        <w:jc w:val="both"/>
        <w:rPr>
          <w:bCs/>
          <w:sz w:val="28"/>
          <w:szCs w:val="28"/>
        </w:rPr>
      </w:pPr>
    </w:p>
    <w:p w:rsidR="008F709F" w:rsidRDefault="008F709F" w:rsidP="008F709F">
      <w:pPr>
        <w:jc w:val="both"/>
        <w:rPr>
          <w:bCs/>
          <w:sz w:val="28"/>
          <w:szCs w:val="28"/>
        </w:rPr>
      </w:pPr>
      <w:r>
        <w:rPr>
          <w:bCs/>
          <w:sz w:val="28"/>
          <w:szCs w:val="28"/>
        </w:rPr>
        <w:tab/>
        <w:t>1. Создать рабочую группу  для координации действий  по профилактике  заболевания африканской чумой свинопоголовья, находящегося  на территории Марксовского сельсовета  в составе:</w:t>
      </w:r>
    </w:p>
    <w:p w:rsidR="008F709F" w:rsidRDefault="008F709F" w:rsidP="008F709F">
      <w:pPr>
        <w:jc w:val="both"/>
        <w:rPr>
          <w:bCs/>
          <w:sz w:val="28"/>
          <w:szCs w:val="28"/>
        </w:rPr>
      </w:pPr>
      <w:r>
        <w:rPr>
          <w:bCs/>
          <w:sz w:val="28"/>
          <w:szCs w:val="28"/>
        </w:rPr>
        <w:tab/>
        <w:t>Попов С.М.- главы  администрации Марксовского сельсовета, руководителя группы;</w:t>
      </w:r>
    </w:p>
    <w:p w:rsidR="008F709F" w:rsidRDefault="008F709F" w:rsidP="008F709F">
      <w:pPr>
        <w:jc w:val="both"/>
        <w:rPr>
          <w:bCs/>
          <w:sz w:val="28"/>
          <w:szCs w:val="28"/>
        </w:rPr>
      </w:pPr>
      <w:r>
        <w:rPr>
          <w:bCs/>
          <w:sz w:val="28"/>
          <w:szCs w:val="28"/>
        </w:rPr>
        <w:tab/>
        <w:t>ЕмельяноваА.А.- заведующего Марксовским ветучастком (по согласованию);</w:t>
      </w:r>
    </w:p>
    <w:p w:rsidR="008F709F" w:rsidRDefault="008F709F" w:rsidP="008F709F">
      <w:pPr>
        <w:jc w:val="both"/>
        <w:rPr>
          <w:bCs/>
          <w:sz w:val="28"/>
          <w:szCs w:val="28"/>
        </w:rPr>
      </w:pPr>
      <w:r>
        <w:rPr>
          <w:bCs/>
          <w:sz w:val="28"/>
          <w:szCs w:val="28"/>
        </w:rPr>
        <w:tab/>
        <w:t>Галкова Ю.В.- старосты поселка Марксовский  (по согласованию);</w:t>
      </w:r>
    </w:p>
    <w:p w:rsidR="008F709F" w:rsidRDefault="008F709F" w:rsidP="008F709F">
      <w:pPr>
        <w:jc w:val="both"/>
        <w:rPr>
          <w:bCs/>
          <w:sz w:val="28"/>
          <w:szCs w:val="28"/>
        </w:rPr>
      </w:pPr>
      <w:r>
        <w:rPr>
          <w:bCs/>
          <w:sz w:val="28"/>
          <w:szCs w:val="28"/>
        </w:rPr>
        <w:tab/>
        <w:t>Леншина Ю.М.-  старосты села  Дмитриевка (по согласованию);</w:t>
      </w:r>
    </w:p>
    <w:p w:rsidR="008F709F" w:rsidRDefault="008F709F" w:rsidP="008F709F">
      <w:pPr>
        <w:jc w:val="both"/>
        <w:rPr>
          <w:bCs/>
          <w:sz w:val="28"/>
          <w:szCs w:val="28"/>
        </w:rPr>
      </w:pPr>
      <w:r>
        <w:rPr>
          <w:bCs/>
          <w:sz w:val="28"/>
          <w:szCs w:val="28"/>
        </w:rPr>
        <w:t xml:space="preserve">          Кунжарыкова С.С.- старосты поселка Самарский (по согласованию)</w:t>
      </w:r>
    </w:p>
    <w:p w:rsidR="008F709F" w:rsidRDefault="008F709F" w:rsidP="008F709F">
      <w:pPr>
        <w:jc w:val="both"/>
        <w:rPr>
          <w:bCs/>
          <w:sz w:val="28"/>
          <w:szCs w:val="28"/>
        </w:rPr>
      </w:pPr>
      <w:r>
        <w:rPr>
          <w:bCs/>
          <w:sz w:val="28"/>
          <w:szCs w:val="28"/>
        </w:rPr>
        <w:t xml:space="preserve"> </w:t>
      </w:r>
    </w:p>
    <w:p w:rsidR="008F709F" w:rsidRDefault="008F709F" w:rsidP="008F709F">
      <w:pPr>
        <w:jc w:val="both"/>
        <w:rPr>
          <w:bCs/>
          <w:sz w:val="28"/>
          <w:szCs w:val="28"/>
        </w:rPr>
      </w:pPr>
      <w:r>
        <w:rPr>
          <w:bCs/>
          <w:sz w:val="28"/>
          <w:szCs w:val="28"/>
        </w:rPr>
        <w:t xml:space="preserve">         2. Утвердить план мероприятий  по профилактике заболевания свиней африканской чумой на территории Марксовского сельсовета  согласно приложения.</w:t>
      </w:r>
    </w:p>
    <w:p w:rsidR="008F709F" w:rsidRDefault="008F709F" w:rsidP="008F709F">
      <w:pPr>
        <w:jc w:val="both"/>
        <w:rPr>
          <w:bCs/>
          <w:sz w:val="28"/>
          <w:szCs w:val="28"/>
        </w:rPr>
      </w:pPr>
    </w:p>
    <w:p w:rsidR="008F709F" w:rsidRDefault="008F709F" w:rsidP="008F709F">
      <w:pPr>
        <w:ind w:firstLine="708"/>
        <w:jc w:val="both"/>
        <w:rPr>
          <w:bCs/>
          <w:sz w:val="28"/>
          <w:szCs w:val="28"/>
        </w:rPr>
      </w:pPr>
      <w:r>
        <w:rPr>
          <w:bCs/>
          <w:sz w:val="28"/>
          <w:szCs w:val="28"/>
        </w:rPr>
        <w:t>3. В случае необходимости выделить из местного бюджета 15 тыс. рублей для приобретения   материально- технических  средств, необходимых  для ликвидации очагов африканской чумы свиней в случае их возникновения на территории Марксовского сельсовета.</w:t>
      </w:r>
    </w:p>
    <w:p w:rsidR="008F709F" w:rsidRDefault="008F709F" w:rsidP="008F709F">
      <w:pPr>
        <w:ind w:firstLine="708"/>
        <w:jc w:val="both"/>
        <w:rPr>
          <w:bCs/>
          <w:sz w:val="28"/>
          <w:szCs w:val="28"/>
        </w:rPr>
      </w:pPr>
    </w:p>
    <w:p w:rsidR="008F709F" w:rsidRDefault="008F709F" w:rsidP="008F709F">
      <w:pPr>
        <w:ind w:firstLine="708"/>
        <w:jc w:val="both"/>
        <w:rPr>
          <w:bCs/>
          <w:sz w:val="28"/>
          <w:szCs w:val="28"/>
        </w:rPr>
      </w:pPr>
      <w:r>
        <w:rPr>
          <w:bCs/>
          <w:sz w:val="28"/>
          <w:szCs w:val="28"/>
        </w:rPr>
        <w:t>4. Постановления  главы администрации  № 22-п от 03.04.2013  г. «О мерах по профилактике  заболевания свиней африканской  чумой  на территории Марксовского сельсовета»   считать утратившими силу.</w:t>
      </w:r>
    </w:p>
    <w:p w:rsidR="008F709F" w:rsidRDefault="008F709F" w:rsidP="008F709F">
      <w:pPr>
        <w:ind w:firstLine="708"/>
        <w:jc w:val="both"/>
        <w:rPr>
          <w:bCs/>
          <w:sz w:val="28"/>
          <w:szCs w:val="28"/>
        </w:rPr>
      </w:pPr>
      <w:r>
        <w:rPr>
          <w:bCs/>
          <w:sz w:val="28"/>
          <w:szCs w:val="28"/>
        </w:rPr>
        <w:lastRenderedPageBreak/>
        <w:t>5. Контроль за исполнением  настоящего постановления оставляю за собой.</w:t>
      </w:r>
    </w:p>
    <w:p w:rsidR="008F709F" w:rsidRDefault="008F709F" w:rsidP="008F709F">
      <w:pPr>
        <w:ind w:firstLine="708"/>
        <w:jc w:val="both"/>
        <w:rPr>
          <w:bCs/>
          <w:sz w:val="28"/>
          <w:szCs w:val="28"/>
        </w:rPr>
      </w:pPr>
    </w:p>
    <w:p w:rsidR="008F709F" w:rsidRDefault="008F709F" w:rsidP="008F709F">
      <w:pPr>
        <w:ind w:firstLine="708"/>
        <w:jc w:val="both"/>
        <w:rPr>
          <w:bCs/>
          <w:sz w:val="28"/>
          <w:szCs w:val="28"/>
        </w:rPr>
      </w:pPr>
      <w:r>
        <w:rPr>
          <w:bCs/>
          <w:sz w:val="28"/>
          <w:szCs w:val="28"/>
        </w:rPr>
        <w:t>6. Настоящее постановление подлежит обнародованию и размещению на сайте муниципального образования Марксовский сельсовет</w:t>
      </w:r>
    </w:p>
    <w:p w:rsidR="008F709F" w:rsidRDefault="008F709F" w:rsidP="008F709F">
      <w:pPr>
        <w:rPr>
          <w:bCs/>
          <w:sz w:val="28"/>
          <w:szCs w:val="28"/>
        </w:rPr>
      </w:pPr>
    </w:p>
    <w:p w:rsidR="008F709F" w:rsidRDefault="008F709F" w:rsidP="008F709F">
      <w:pPr>
        <w:ind w:firstLine="708"/>
        <w:rPr>
          <w:bCs/>
          <w:sz w:val="28"/>
          <w:szCs w:val="28"/>
        </w:rPr>
      </w:pPr>
      <w:r>
        <w:rPr>
          <w:bCs/>
          <w:sz w:val="28"/>
          <w:szCs w:val="28"/>
        </w:rPr>
        <w:t>7. Постановление  вступает  в силу со дня его  подписания.</w:t>
      </w:r>
    </w:p>
    <w:p w:rsidR="008F709F" w:rsidRDefault="008F709F" w:rsidP="008F709F">
      <w:pPr>
        <w:ind w:firstLine="708"/>
        <w:rPr>
          <w:bCs/>
          <w:sz w:val="28"/>
          <w:szCs w:val="28"/>
        </w:rPr>
      </w:pPr>
    </w:p>
    <w:p w:rsidR="008F709F" w:rsidRDefault="008F709F" w:rsidP="008F709F">
      <w:pPr>
        <w:ind w:firstLine="708"/>
        <w:rPr>
          <w:bCs/>
          <w:sz w:val="28"/>
          <w:szCs w:val="28"/>
        </w:rPr>
      </w:pPr>
    </w:p>
    <w:p w:rsidR="008F709F" w:rsidRDefault="008F709F" w:rsidP="008F709F">
      <w:pPr>
        <w:rPr>
          <w:bCs/>
          <w:sz w:val="28"/>
          <w:szCs w:val="28"/>
        </w:rPr>
      </w:pPr>
      <w:r>
        <w:rPr>
          <w:bCs/>
          <w:sz w:val="28"/>
          <w:szCs w:val="28"/>
        </w:rPr>
        <w:t>Глава  администрации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С.М.Попов</w:t>
      </w:r>
    </w:p>
    <w:p w:rsidR="008F709F" w:rsidRDefault="008F709F" w:rsidP="008F709F">
      <w:pPr>
        <w:rPr>
          <w:bCs/>
          <w:sz w:val="28"/>
          <w:szCs w:val="28"/>
        </w:rPr>
      </w:pPr>
    </w:p>
    <w:p w:rsidR="008F709F" w:rsidRDefault="008F709F" w:rsidP="008F709F">
      <w:pPr>
        <w:rPr>
          <w:bCs/>
          <w:sz w:val="28"/>
          <w:szCs w:val="28"/>
        </w:rPr>
      </w:pPr>
      <w:r>
        <w:rPr>
          <w:bCs/>
          <w:sz w:val="28"/>
          <w:szCs w:val="28"/>
        </w:rPr>
        <w:t>Разослано: в дело, районную администрацию, членам рабочей группы, прокуратуру, на информационные стенды.</w:t>
      </w:r>
    </w:p>
    <w:p w:rsidR="008F709F" w:rsidRDefault="008F709F" w:rsidP="008F709F">
      <w:pPr>
        <w:rPr>
          <w:bCs/>
          <w:sz w:val="28"/>
          <w:szCs w:val="28"/>
        </w:rPr>
      </w:pPr>
      <w:r>
        <w:rPr>
          <w:bCs/>
          <w:sz w:val="28"/>
          <w:szCs w:val="28"/>
        </w:rPr>
        <w:t xml:space="preserve">                                                                        </w:t>
      </w: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p w:rsidR="008F709F" w:rsidRDefault="008F709F" w:rsidP="008F709F">
      <w:pPr>
        <w:rPr>
          <w:bCs/>
          <w:sz w:val="28"/>
          <w:szCs w:val="28"/>
        </w:rPr>
      </w:pPr>
    </w:p>
    <w:tbl>
      <w:tblPr>
        <w:tblW w:w="9182" w:type="dxa"/>
        <w:tblInd w:w="1416" w:type="dxa"/>
        <w:tblLook w:val="04A0"/>
      </w:tblPr>
      <w:tblGrid>
        <w:gridCol w:w="4928"/>
        <w:gridCol w:w="4254"/>
      </w:tblGrid>
      <w:tr w:rsidR="008F709F" w:rsidRPr="00803F31" w:rsidTr="004F6030">
        <w:tc>
          <w:tcPr>
            <w:tcW w:w="4928" w:type="dxa"/>
          </w:tcPr>
          <w:p w:rsidR="008F709F" w:rsidRPr="00AE232C" w:rsidRDefault="008F709F" w:rsidP="004F6030">
            <w:pPr>
              <w:widowControl w:val="0"/>
              <w:autoSpaceDE w:val="0"/>
              <w:autoSpaceDN w:val="0"/>
              <w:adjustRightInd w:val="0"/>
              <w:rPr>
                <w:sz w:val="28"/>
                <w:szCs w:val="28"/>
              </w:rPr>
            </w:pPr>
          </w:p>
        </w:tc>
        <w:tc>
          <w:tcPr>
            <w:tcW w:w="4254" w:type="dxa"/>
          </w:tcPr>
          <w:p w:rsidR="008F709F" w:rsidRPr="00AE232C" w:rsidRDefault="008F709F" w:rsidP="004F6030">
            <w:pPr>
              <w:widowControl w:val="0"/>
              <w:autoSpaceDE w:val="0"/>
              <w:autoSpaceDN w:val="0"/>
              <w:adjustRightInd w:val="0"/>
              <w:rPr>
                <w:sz w:val="28"/>
                <w:szCs w:val="28"/>
              </w:rPr>
            </w:pPr>
            <w:r w:rsidRPr="00AE232C">
              <w:rPr>
                <w:sz w:val="28"/>
                <w:szCs w:val="28"/>
              </w:rPr>
              <w:t xml:space="preserve">Приложение </w:t>
            </w:r>
          </w:p>
          <w:p w:rsidR="008F709F" w:rsidRPr="00AE232C" w:rsidRDefault="008F709F" w:rsidP="004F6030">
            <w:pPr>
              <w:widowControl w:val="0"/>
              <w:autoSpaceDE w:val="0"/>
              <w:autoSpaceDN w:val="0"/>
              <w:adjustRightInd w:val="0"/>
              <w:rPr>
                <w:sz w:val="28"/>
                <w:szCs w:val="28"/>
              </w:rPr>
            </w:pPr>
            <w:r w:rsidRPr="00AE232C">
              <w:rPr>
                <w:sz w:val="28"/>
                <w:szCs w:val="28"/>
              </w:rPr>
              <w:t xml:space="preserve">к постановлению </w:t>
            </w:r>
          </w:p>
          <w:p w:rsidR="008F709F" w:rsidRPr="00AE232C" w:rsidRDefault="008F709F" w:rsidP="004F6030">
            <w:pPr>
              <w:widowControl w:val="0"/>
              <w:autoSpaceDE w:val="0"/>
              <w:autoSpaceDN w:val="0"/>
              <w:adjustRightInd w:val="0"/>
              <w:rPr>
                <w:sz w:val="28"/>
                <w:szCs w:val="28"/>
              </w:rPr>
            </w:pPr>
            <w:r w:rsidRPr="00AE232C">
              <w:rPr>
                <w:sz w:val="28"/>
                <w:szCs w:val="28"/>
              </w:rPr>
              <w:t xml:space="preserve">от </w:t>
            </w:r>
            <w:r>
              <w:rPr>
                <w:sz w:val="28"/>
                <w:szCs w:val="28"/>
              </w:rPr>
              <w:t xml:space="preserve"> 09</w:t>
            </w:r>
            <w:r w:rsidRPr="00FB5BE4">
              <w:rPr>
                <w:sz w:val="28"/>
                <w:szCs w:val="28"/>
              </w:rPr>
              <w:t>.0</w:t>
            </w:r>
            <w:r>
              <w:rPr>
                <w:sz w:val="28"/>
                <w:szCs w:val="28"/>
              </w:rPr>
              <w:t>4</w:t>
            </w:r>
            <w:r w:rsidRPr="00FB5BE4">
              <w:rPr>
                <w:sz w:val="28"/>
                <w:szCs w:val="28"/>
              </w:rPr>
              <w:t>.20</w:t>
            </w:r>
            <w:r>
              <w:rPr>
                <w:sz w:val="28"/>
                <w:szCs w:val="28"/>
              </w:rPr>
              <w:t>20</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39</w:t>
            </w:r>
            <w:r w:rsidRPr="00FB5BE4">
              <w:rPr>
                <w:sz w:val="28"/>
                <w:szCs w:val="28"/>
              </w:rPr>
              <w:t>-п</w:t>
            </w:r>
          </w:p>
        </w:tc>
      </w:tr>
    </w:tbl>
    <w:p w:rsidR="008F709F" w:rsidRDefault="008F709F" w:rsidP="008F709F">
      <w:pPr>
        <w:rPr>
          <w:sz w:val="28"/>
          <w:szCs w:val="28"/>
        </w:rPr>
      </w:pPr>
    </w:p>
    <w:p w:rsidR="008F709F" w:rsidRDefault="008F709F" w:rsidP="008F709F">
      <w:pPr>
        <w:rPr>
          <w:b/>
        </w:rPr>
      </w:pPr>
    </w:p>
    <w:p w:rsidR="008F709F" w:rsidRDefault="008F709F" w:rsidP="008F709F">
      <w:pPr>
        <w:jc w:val="center"/>
        <w:rPr>
          <w:b/>
          <w:sz w:val="28"/>
          <w:szCs w:val="28"/>
        </w:rPr>
      </w:pPr>
      <w:r>
        <w:rPr>
          <w:b/>
          <w:sz w:val="28"/>
          <w:szCs w:val="28"/>
        </w:rPr>
        <w:t>ПЛАН</w:t>
      </w:r>
    </w:p>
    <w:p w:rsidR="008F709F" w:rsidRDefault="008F709F" w:rsidP="008F709F">
      <w:pPr>
        <w:jc w:val="center"/>
        <w:rPr>
          <w:b/>
          <w:sz w:val="28"/>
          <w:szCs w:val="28"/>
        </w:rPr>
      </w:pPr>
      <w:r>
        <w:rPr>
          <w:b/>
          <w:sz w:val="28"/>
          <w:szCs w:val="28"/>
        </w:rPr>
        <w:t>организационных  мероприятий по профилактике заболевания африканской  чумой свиней на территории Марксовского сельсовета</w:t>
      </w:r>
    </w:p>
    <w:p w:rsidR="008F709F" w:rsidRDefault="008F709F" w:rsidP="008F709F">
      <w:pPr>
        <w:jc w:val="center"/>
      </w:pPr>
    </w:p>
    <w:p w:rsidR="008F709F" w:rsidRDefault="008F709F" w:rsidP="008F709F">
      <w:pPr>
        <w:jc w:val="center"/>
      </w:pPr>
    </w:p>
    <w:tbl>
      <w:tblPr>
        <w:tblStyle w:val="a3"/>
        <w:tblW w:w="0" w:type="auto"/>
        <w:tblLook w:val="01E0"/>
      </w:tblPr>
      <w:tblGrid>
        <w:gridCol w:w="1008"/>
        <w:gridCol w:w="4140"/>
        <w:gridCol w:w="2880"/>
        <w:gridCol w:w="1543"/>
      </w:tblGrid>
      <w:tr w:rsidR="008F709F" w:rsidTr="004F6030">
        <w:tc>
          <w:tcPr>
            <w:tcW w:w="1008" w:type="dxa"/>
            <w:tcBorders>
              <w:top w:val="single" w:sz="4" w:space="0" w:color="auto"/>
              <w:left w:val="single" w:sz="4" w:space="0" w:color="auto"/>
              <w:bottom w:val="single" w:sz="4" w:space="0" w:color="auto"/>
              <w:right w:val="single" w:sz="4" w:space="0" w:color="auto"/>
            </w:tcBorders>
          </w:tcPr>
          <w:p w:rsidR="008F709F" w:rsidRDefault="008F709F" w:rsidP="004F6030">
            <w:pPr>
              <w:jc w:val="center"/>
            </w:pPr>
            <w:r>
              <w:t>№</w:t>
            </w:r>
          </w:p>
          <w:p w:rsidR="008F709F" w:rsidRDefault="008F709F" w:rsidP="004F6030">
            <w:pPr>
              <w:jc w:val="center"/>
            </w:pPr>
            <w:r>
              <w:t>п/п</w:t>
            </w:r>
          </w:p>
        </w:tc>
        <w:tc>
          <w:tcPr>
            <w:tcW w:w="4140" w:type="dxa"/>
            <w:tcBorders>
              <w:top w:val="single" w:sz="4" w:space="0" w:color="auto"/>
              <w:left w:val="single" w:sz="4" w:space="0" w:color="auto"/>
              <w:bottom w:val="single" w:sz="4" w:space="0" w:color="auto"/>
              <w:right w:val="single" w:sz="4" w:space="0" w:color="auto"/>
            </w:tcBorders>
          </w:tcPr>
          <w:p w:rsidR="008F709F" w:rsidRDefault="008F709F" w:rsidP="004F6030">
            <w:pPr>
              <w:jc w:val="center"/>
            </w:pPr>
            <w:r>
              <w:t>Мероприятие</w:t>
            </w:r>
          </w:p>
        </w:tc>
        <w:tc>
          <w:tcPr>
            <w:tcW w:w="2880" w:type="dxa"/>
            <w:tcBorders>
              <w:top w:val="single" w:sz="4" w:space="0" w:color="auto"/>
              <w:left w:val="single" w:sz="4" w:space="0" w:color="auto"/>
              <w:bottom w:val="single" w:sz="4" w:space="0" w:color="auto"/>
              <w:right w:val="single" w:sz="4" w:space="0" w:color="auto"/>
            </w:tcBorders>
          </w:tcPr>
          <w:p w:rsidR="008F709F" w:rsidRDefault="008F709F" w:rsidP="004F6030">
            <w:pPr>
              <w:jc w:val="center"/>
            </w:pPr>
            <w:r>
              <w:t xml:space="preserve">Ответственные </w:t>
            </w:r>
          </w:p>
          <w:p w:rsidR="008F709F" w:rsidRDefault="008F709F" w:rsidP="004F6030">
            <w:pPr>
              <w:jc w:val="center"/>
            </w:pPr>
            <w:r>
              <w:t>за исполнение</w:t>
            </w:r>
          </w:p>
        </w:tc>
        <w:tc>
          <w:tcPr>
            <w:tcW w:w="1543" w:type="dxa"/>
            <w:tcBorders>
              <w:top w:val="single" w:sz="4" w:space="0" w:color="auto"/>
              <w:left w:val="single" w:sz="4" w:space="0" w:color="auto"/>
              <w:bottom w:val="single" w:sz="4" w:space="0" w:color="auto"/>
              <w:right w:val="single" w:sz="4" w:space="0" w:color="auto"/>
            </w:tcBorders>
          </w:tcPr>
          <w:p w:rsidR="008F709F" w:rsidRDefault="008F709F" w:rsidP="004F6030">
            <w:pPr>
              <w:jc w:val="center"/>
            </w:pPr>
            <w:r>
              <w:t xml:space="preserve">срок </w:t>
            </w:r>
          </w:p>
          <w:p w:rsidR="008F709F" w:rsidRDefault="008F709F" w:rsidP="004F6030">
            <w:pPr>
              <w:jc w:val="center"/>
            </w:pPr>
            <w:r>
              <w:t>исполнения</w:t>
            </w:r>
          </w:p>
        </w:tc>
      </w:tr>
      <w:tr w:rsidR="008F709F" w:rsidTr="004F6030">
        <w:tc>
          <w:tcPr>
            <w:tcW w:w="1008" w:type="dxa"/>
            <w:tcBorders>
              <w:top w:val="single" w:sz="4" w:space="0" w:color="auto"/>
              <w:left w:val="single" w:sz="4" w:space="0" w:color="auto"/>
              <w:bottom w:val="single" w:sz="4" w:space="0" w:color="auto"/>
              <w:right w:val="single" w:sz="4" w:space="0" w:color="auto"/>
            </w:tcBorders>
          </w:tcPr>
          <w:p w:rsidR="008F709F" w:rsidRDefault="008F709F" w:rsidP="004F6030">
            <w:pPr>
              <w:jc w:val="center"/>
            </w:pPr>
            <w:r>
              <w:t>1</w:t>
            </w:r>
          </w:p>
        </w:tc>
        <w:tc>
          <w:tcPr>
            <w:tcW w:w="4140" w:type="dxa"/>
            <w:tcBorders>
              <w:top w:val="single" w:sz="4" w:space="0" w:color="auto"/>
              <w:left w:val="single" w:sz="4" w:space="0" w:color="auto"/>
              <w:bottom w:val="single" w:sz="4" w:space="0" w:color="auto"/>
              <w:right w:val="single" w:sz="4" w:space="0" w:color="auto"/>
            </w:tcBorders>
          </w:tcPr>
          <w:p w:rsidR="008F709F" w:rsidRDefault="008F709F" w:rsidP="004F6030">
            <w:pPr>
              <w:jc w:val="center"/>
            </w:pPr>
            <w:r>
              <w:t>2</w:t>
            </w:r>
          </w:p>
        </w:tc>
        <w:tc>
          <w:tcPr>
            <w:tcW w:w="2880" w:type="dxa"/>
            <w:tcBorders>
              <w:top w:val="single" w:sz="4" w:space="0" w:color="auto"/>
              <w:left w:val="single" w:sz="4" w:space="0" w:color="auto"/>
              <w:bottom w:val="single" w:sz="4" w:space="0" w:color="auto"/>
              <w:right w:val="single" w:sz="4" w:space="0" w:color="auto"/>
            </w:tcBorders>
          </w:tcPr>
          <w:p w:rsidR="008F709F" w:rsidRDefault="008F709F" w:rsidP="004F6030">
            <w:pPr>
              <w:tabs>
                <w:tab w:val="center" w:pos="1332"/>
              </w:tabs>
              <w:jc w:val="center"/>
            </w:pPr>
            <w:r>
              <w:t>3</w:t>
            </w:r>
          </w:p>
        </w:tc>
        <w:tc>
          <w:tcPr>
            <w:tcW w:w="1543" w:type="dxa"/>
            <w:tcBorders>
              <w:top w:val="single" w:sz="4" w:space="0" w:color="auto"/>
              <w:left w:val="single" w:sz="4" w:space="0" w:color="auto"/>
              <w:bottom w:val="single" w:sz="4" w:space="0" w:color="auto"/>
              <w:right w:val="single" w:sz="4" w:space="0" w:color="auto"/>
            </w:tcBorders>
          </w:tcPr>
          <w:p w:rsidR="008F709F" w:rsidRDefault="008F709F" w:rsidP="004F6030">
            <w:pPr>
              <w:jc w:val="center"/>
            </w:pPr>
            <w:r>
              <w:t>4</w:t>
            </w:r>
          </w:p>
        </w:tc>
      </w:tr>
      <w:tr w:rsidR="008F709F" w:rsidTr="004F6030">
        <w:tc>
          <w:tcPr>
            <w:tcW w:w="1008" w:type="dxa"/>
            <w:tcBorders>
              <w:top w:val="single" w:sz="4" w:space="0" w:color="auto"/>
              <w:left w:val="single" w:sz="4" w:space="0" w:color="auto"/>
              <w:bottom w:val="single" w:sz="4" w:space="0" w:color="auto"/>
              <w:right w:val="single" w:sz="4" w:space="0" w:color="auto"/>
            </w:tcBorders>
          </w:tcPr>
          <w:p w:rsidR="008F709F" w:rsidRDefault="008F709F" w:rsidP="004F6030">
            <w:pPr>
              <w:jc w:val="center"/>
            </w:pPr>
            <w:r>
              <w:t>1.</w:t>
            </w:r>
          </w:p>
          <w:p w:rsidR="008F709F" w:rsidRDefault="008F709F" w:rsidP="004F6030"/>
          <w:p w:rsidR="008F709F" w:rsidRDefault="008F709F" w:rsidP="004F6030"/>
          <w:p w:rsidR="008F709F" w:rsidRDefault="008F709F" w:rsidP="004F6030">
            <w:pPr>
              <w:jc w:val="center"/>
            </w:pPr>
          </w:p>
          <w:p w:rsidR="008F709F" w:rsidRDefault="008F709F" w:rsidP="004F6030"/>
          <w:p w:rsidR="008F709F" w:rsidRDefault="008F709F" w:rsidP="004F6030"/>
          <w:p w:rsidR="008F709F" w:rsidRDefault="008F709F" w:rsidP="004F6030">
            <w:pPr>
              <w:jc w:val="center"/>
            </w:pPr>
            <w:r>
              <w:t>2.</w:t>
            </w:r>
          </w:p>
          <w:p w:rsidR="008F709F" w:rsidRDefault="008F709F" w:rsidP="004F6030">
            <w:pPr>
              <w:jc w:val="center"/>
            </w:pPr>
          </w:p>
          <w:p w:rsidR="008F709F" w:rsidRDefault="008F709F" w:rsidP="004F6030"/>
          <w:p w:rsidR="008F709F" w:rsidRDefault="008F709F" w:rsidP="004F6030"/>
          <w:p w:rsidR="008F709F" w:rsidRDefault="008F709F" w:rsidP="004F6030"/>
          <w:p w:rsidR="008F709F" w:rsidRDefault="008F709F" w:rsidP="004F6030"/>
          <w:p w:rsidR="008F709F" w:rsidRDefault="008F709F" w:rsidP="004F6030">
            <w:r>
              <w:t xml:space="preserve">     3.</w:t>
            </w:r>
          </w:p>
          <w:p w:rsidR="008F709F" w:rsidRDefault="008F709F" w:rsidP="004F6030">
            <w:pPr>
              <w:jc w:val="center"/>
            </w:pPr>
          </w:p>
          <w:p w:rsidR="008F709F" w:rsidRDefault="008F709F" w:rsidP="004F6030"/>
          <w:p w:rsidR="008F709F" w:rsidRDefault="008F709F" w:rsidP="004F6030">
            <w:r>
              <w:t xml:space="preserve">     4.</w:t>
            </w:r>
          </w:p>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Pr>
              <w:jc w:val="center"/>
            </w:pPr>
            <w:r>
              <w:t>5.</w:t>
            </w:r>
          </w:p>
          <w:p w:rsidR="008F709F" w:rsidRDefault="008F709F" w:rsidP="004F6030"/>
          <w:p w:rsidR="008F709F" w:rsidRDefault="008F709F" w:rsidP="004F6030"/>
          <w:p w:rsidR="008F709F" w:rsidRDefault="008F709F" w:rsidP="004F6030"/>
          <w:p w:rsidR="008F709F" w:rsidRDefault="008F709F" w:rsidP="004F6030">
            <w:pPr>
              <w:jc w:val="center"/>
            </w:pPr>
            <w:r>
              <w:t>6.</w:t>
            </w:r>
          </w:p>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Pr>
              <w:jc w:val="center"/>
            </w:pPr>
            <w:r>
              <w:t>7.</w:t>
            </w:r>
          </w:p>
          <w:p w:rsidR="008F709F" w:rsidRDefault="008F709F" w:rsidP="004F6030">
            <w:pPr>
              <w:tabs>
                <w:tab w:val="center" w:pos="396"/>
              </w:tabs>
            </w:pPr>
            <w:r>
              <w:tab/>
            </w:r>
          </w:p>
          <w:p w:rsidR="008F709F" w:rsidRDefault="008F709F" w:rsidP="004F6030">
            <w:pPr>
              <w:tabs>
                <w:tab w:val="center" w:pos="396"/>
              </w:tabs>
            </w:pPr>
          </w:p>
          <w:p w:rsidR="008F709F" w:rsidRDefault="008F709F" w:rsidP="004F6030">
            <w:pPr>
              <w:tabs>
                <w:tab w:val="center" w:pos="396"/>
              </w:tabs>
            </w:pPr>
          </w:p>
          <w:p w:rsidR="008F709F" w:rsidRDefault="008F709F" w:rsidP="004F6030">
            <w:pPr>
              <w:tabs>
                <w:tab w:val="center" w:pos="396"/>
              </w:tabs>
            </w:pPr>
          </w:p>
          <w:p w:rsidR="008F709F" w:rsidRDefault="008F709F" w:rsidP="004F6030">
            <w:pPr>
              <w:tabs>
                <w:tab w:val="center" w:pos="396"/>
              </w:tabs>
            </w:pPr>
          </w:p>
          <w:p w:rsidR="008F709F" w:rsidRDefault="008F709F" w:rsidP="004F6030">
            <w:pPr>
              <w:tabs>
                <w:tab w:val="center" w:pos="396"/>
              </w:tabs>
              <w:jc w:val="center"/>
            </w:pPr>
            <w:r>
              <w:t>8.</w:t>
            </w:r>
          </w:p>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Pr>
              <w:jc w:val="center"/>
            </w:pPr>
            <w:r>
              <w:t>9.</w:t>
            </w:r>
          </w:p>
        </w:tc>
        <w:tc>
          <w:tcPr>
            <w:tcW w:w="4140" w:type="dxa"/>
            <w:tcBorders>
              <w:top w:val="single" w:sz="4" w:space="0" w:color="auto"/>
              <w:left w:val="single" w:sz="4" w:space="0" w:color="auto"/>
              <w:bottom w:val="single" w:sz="4" w:space="0" w:color="auto"/>
              <w:right w:val="single" w:sz="4" w:space="0" w:color="auto"/>
            </w:tcBorders>
          </w:tcPr>
          <w:p w:rsidR="008F709F" w:rsidRDefault="008F709F" w:rsidP="004F6030">
            <w:r>
              <w:lastRenderedPageBreak/>
              <w:t>Проводить регулярный контроль за состоянием  и движением  свинопоголовья на территории сельсовета</w:t>
            </w:r>
          </w:p>
          <w:p w:rsidR="008F709F" w:rsidRDefault="008F709F" w:rsidP="004F6030"/>
          <w:p w:rsidR="008F709F" w:rsidRDefault="008F709F" w:rsidP="004F6030"/>
          <w:p w:rsidR="008F709F" w:rsidRDefault="008F709F" w:rsidP="004F6030">
            <w:r>
              <w:t>Прозводить   контроль за осуществлением подворного убоя свиней.</w:t>
            </w:r>
          </w:p>
          <w:p w:rsidR="008F709F" w:rsidRDefault="008F709F" w:rsidP="004F6030">
            <w:pPr>
              <w:ind w:firstLine="708"/>
            </w:pPr>
          </w:p>
          <w:p w:rsidR="008F709F" w:rsidRDefault="008F709F" w:rsidP="004F6030">
            <w:pPr>
              <w:ind w:firstLine="708"/>
            </w:pPr>
          </w:p>
          <w:p w:rsidR="008F709F" w:rsidRDefault="008F709F" w:rsidP="004F6030">
            <w:pPr>
              <w:ind w:firstLine="708"/>
            </w:pPr>
          </w:p>
          <w:p w:rsidR="008F709F" w:rsidRDefault="008F709F" w:rsidP="004F6030">
            <w:r>
              <w:t>Обеспечивать  безвыгульное  содержание  животных в ЛПХ</w:t>
            </w:r>
          </w:p>
          <w:p w:rsidR="008F709F" w:rsidRDefault="008F709F" w:rsidP="004F6030"/>
          <w:p w:rsidR="008F709F" w:rsidRDefault="008F709F" w:rsidP="004F6030">
            <w:r>
              <w:t>Соблюдать  требования зоогигиенических  норм и правил  содержания  свиней, приобретать корма из благополучных по заболеваниям свиней территорий и проводить их термическую обработку перед скармливанием.</w:t>
            </w:r>
          </w:p>
          <w:p w:rsidR="008F709F" w:rsidRDefault="008F709F" w:rsidP="004F6030"/>
          <w:p w:rsidR="008F709F" w:rsidRDefault="008F709F" w:rsidP="004F6030">
            <w:r>
              <w:t>Обеспечить  регулярное проведение  дезинфекции и дезинсекции мест содержания свиней.</w:t>
            </w:r>
          </w:p>
          <w:p w:rsidR="008F709F" w:rsidRDefault="008F709F" w:rsidP="004F6030"/>
          <w:p w:rsidR="008F709F" w:rsidRDefault="008F709F" w:rsidP="004F6030">
            <w:r>
              <w:t xml:space="preserve">Не приобретать  свиней  в местах несанкционированной  торговли без ветеринарных сопроводительных  документов, подтверждающих  благополучие  места  вывоза свиней, вновь приобретаемых свиней- регистрировать  в органах  ветеринарной  службы и сельских администрациях. </w:t>
            </w:r>
          </w:p>
          <w:p w:rsidR="008F709F" w:rsidRDefault="008F709F" w:rsidP="004F6030"/>
          <w:p w:rsidR="008F709F" w:rsidRDefault="008F709F" w:rsidP="004F6030"/>
          <w:p w:rsidR="008F709F" w:rsidRDefault="008F709F" w:rsidP="004F6030"/>
          <w:p w:rsidR="008F709F" w:rsidRDefault="008F709F" w:rsidP="004F6030"/>
          <w:p w:rsidR="008F709F" w:rsidRDefault="008F709F" w:rsidP="004F6030">
            <w:r>
              <w:t>Обеспечить  полноценное  обслуживание  свиней  ветеринарными специалистами</w:t>
            </w:r>
          </w:p>
          <w:p w:rsidR="008F709F" w:rsidRDefault="008F709F" w:rsidP="004F6030"/>
          <w:p w:rsidR="008F709F" w:rsidRDefault="008F709F" w:rsidP="004F6030"/>
          <w:p w:rsidR="008F709F" w:rsidRDefault="008F709F" w:rsidP="004F6030"/>
          <w:p w:rsidR="008F709F" w:rsidRDefault="008F709F" w:rsidP="004F6030">
            <w:r>
              <w:t xml:space="preserve">Поддерживать запасы необходимых материальных и технических средств для ликвидации  очагов африканской чумы свиней в случае их возникновения на территории Марксовского сельсовета, в том числе: дезинфекционных, акарицидных средств и инсектицидов; технических средств для проведения дезинфекции; технических средств для уничтожения трупов животных биологического материала, навоза и инфицированного инвентаря; противочумных костюмов; одноразовых специальных защитных костюмов; мешков для транспортировки трупов. </w:t>
            </w:r>
          </w:p>
          <w:p w:rsidR="008F709F" w:rsidRDefault="008F709F" w:rsidP="004F6030">
            <w:pPr>
              <w:tabs>
                <w:tab w:val="left" w:pos="2865"/>
              </w:tabs>
            </w:pPr>
            <w:r>
              <w:tab/>
            </w:r>
          </w:p>
          <w:p w:rsidR="008F709F" w:rsidRDefault="008F709F" w:rsidP="004F6030">
            <w:pPr>
              <w:tabs>
                <w:tab w:val="left" w:pos="2865"/>
              </w:tabs>
            </w:pPr>
            <w:r>
              <w:t>Информировать  население  об угрозе  распространения   инфекции, об установленных  в связи с этим ограничениях и необходимости  проведения профилактических мероприятий.</w:t>
            </w:r>
          </w:p>
        </w:tc>
        <w:tc>
          <w:tcPr>
            <w:tcW w:w="2880" w:type="dxa"/>
            <w:tcBorders>
              <w:top w:val="single" w:sz="4" w:space="0" w:color="auto"/>
              <w:left w:val="single" w:sz="4" w:space="0" w:color="auto"/>
              <w:bottom w:val="single" w:sz="4" w:space="0" w:color="auto"/>
              <w:right w:val="single" w:sz="4" w:space="0" w:color="auto"/>
            </w:tcBorders>
          </w:tcPr>
          <w:p w:rsidR="008F709F" w:rsidRDefault="008F709F" w:rsidP="004F6030">
            <w:pPr>
              <w:tabs>
                <w:tab w:val="center" w:pos="1332"/>
              </w:tabs>
            </w:pPr>
            <w:r>
              <w:lastRenderedPageBreak/>
              <w:tab/>
              <w:t>администрация</w:t>
            </w:r>
          </w:p>
          <w:p w:rsidR="008F709F" w:rsidRDefault="008F709F" w:rsidP="004F6030">
            <w:pPr>
              <w:tabs>
                <w:tab w:val="center" w:pos="1332"/>
              </w:tabs>
              <w:jc w:val="center"/>
            </w:pPr>
            <w:r>
              <w:t>Марксовского с/с</w:t>
            </w:r>
          </w:p>
          <w:p w:rsidR="008F709F" w:rsidRDefault="008F709F" w:rsidP="004F6030">
            <w:pPr>
              <w:jc w:val="center"/>
            </w:pPr>
            <w:r>
              <w:t>зав.Марксовским</w:t>
            </w:r>
          </w:p>
          <w:p w:rsidR="008F709F" w:rsidRDefault="008F709F" w:rsidP="004F6030">
            <w:pPr>
              <w:jc w:val="center"/>
            </w:pPr>
            <w:r>
              <w:t>ветучастком</w:t>
            </w:r>
          </w:p>
          <w:p w:rsidR="008F709F" w:rsidRDefault="008F709F" w:rsidP="004F6030">
            <w:pPr>
              <w:jc w:val="center"/>
            </w:pPr>
            <w:r>
              <w:t>владельцы животных</w:t>
            </w:r>
          </w:p>
          <w:p w:rsidR="008F709F" w:rsidRDefault="008F709F" w:rsidP="004F6030">
            <w:pPr>
              <w:tabs>
                <w:tab w:val="center" w:pos="1332"/>
              </w:tabs>
            </w:pPr>
          </w:p>
          <w:p w:rsidR="008F709F" w:rsidRDefault="008F709F" w:rsidP="004F6030">
            <w:pPr>
              <w:tabs>
                <w:tab w:val="center" w:pos="1332"/>
              </w:tabs>
            </w:pPr>
            <w:r>
              <w:tab/>
              <w:t>администрация</w:t>
            </w:r>
          </w:p>
          <w:p w:rsidR="008F709F" w:rsidRDefault="008F709F" w:rsidP="004F6030">
            <w:pPr>
              <w:tabs>
                <w:tab w:val="center" w:pos="1332"/>
              </w:tabs>
              <w:jc w:val="center"/>
            </w:pPr>
            <w:r>
              <w:t>Марксовского с/с</w:t>
            </w:r>
          </w:p>
          <w:p w:rsidR="008F709F" w:rsidRDefault="008F709F" w:rsidP="004F6030">
            <w:pPr>
              <w:jc w:val="center"/>
            </w:pPr>
            <w:r>
              <w:t>зав. Марксовским</w:t>
            </w:r>
          </w:p>
          <w:p w:rsidR="008F709F" w:rsidRDefault="008F709F" w:rsidP="004F6030">
            <w:pPr>
              <w:tabs>
                <w:tab w:val="center" w:pos="1332"/>
              </w:tabs>
              <w:jc w:val="center"/>
            </w:pPr>
            <w:r>
              <w:t>ветучастком</w:t>
            </w:r>
          </w:p>
          <w:p w:rsidR="008F709F" w:rsidRDefault="008F709F" w:rsidP="004F6030">
            <w:pPr>
              <w:tabs>
                <w:tab w:val="center" w:pos="1332"/>
              </w:tabs>
            </w:pPr>
          </w:p>
          <w:p w:rsidR="008F709F" w:rsidRDefault="008F709F" w:rsidP="004F6030">
            <w:pPr>
              <w:tabs>
                <w:tab w:val="center" w:pos="1332"/>
              </w:tabs>
            </w:pPr>
            <w:r>
              <w:tab/>
            </w:r>
          </w:p>
          <w:p w:rsidR="008F709F" w:rsidRDefault="008F709F" w:rsidP="004F6030">
            <w:pPr>
              <w:jc w:val="center"/>
            </w:pPr>
            <w:r>
              <w:t>владельцы животных</w:t>
            </w:r>
          </w:p>
          <w:p w:rsidR="008F709F" w:rsidRDefault="008F709F" w:rsidP="004F6030">
            <w:pPr>
              <w:tabs>
                <w:tab w:val="center" w:pos="1332"/>
              </w:tabs>
              <w:jc w:val="center"/>
            </w:pPr>
          </w:p>
          <w:p w:rsidR="008F709F" w:rsidRDefault="008F709F" w:rsidP="004F6030">
            <w:pPr>
              <w:tabs>
                <w:tab w:val="center" w:pos="1332"/>
              </w:tabs>
              <w:jc w:val="center"/>
            </w:pPr>
          </w:p>
          <w:p w:rsidR="008F709F" w:rsidRDefault="008F709F" w:rsidP="004F6030">
            <w:pPr>
              <w:tabs>
                <w:tab w:val="center" w:pos="1332"/>
              </w:tabs>
              <w:jc w:val="center"/>
            </w:pPr>
            <w:r>
              <w:t>владельцы  животных</w:t>
            </w:r>
          </w:p>
          <w:p w:rsidR="008F709F" w:rsidRDefault="008F709F" w:rsidP="004F6030">
            <w:pPr>
              <w:tabs>
                <w:tab w:val="center" w:pos="1332"/>
              </w:tabs>
            </w:pPr>
          </w:p>
          <w:p w:rsidR="008F709F" w:rsidRDefault="008F709F" w:rsidP="004F6030">
            <w:pPr>
              <w:tabs>
                <w:tab w:val="center" w:pos="1332"/>
              </w:tabs>
            </w:pPr>
          </w:p>
          <w:p w:rsidR="008F709F" w:rsidRDefault="008F709F" w:rsidP="004F6030">
            <w:pPr>
              <w:tabs>
                <w:tab w:val="center" w:pos="1332"/>
              </w:tabs>
            </w:pPr>
          </w:p>
          <w:p w:rsidR="008F709F" w:rsidRDefault="008F709F" w:rsidP="004F6030">
            <w:pPr>
              <w:tabs>
                <w:tab w:val="center" w:pos="1332"/>
              </w:tabs>
            </w:pPr>
          </w:p>
          <w:p w:rsidR="008F709F" w:rsidRDefault="008F709F" w:rsidP="004F6030">
            <w:pPr>
              <w:tabs>
                <w:tab w:val="center" w:pos="1332"/>
              </w:tabs>
            </w:pPr>
          </w:p>
          <w:p w:rsidR="008F709F" w:rsidRDefault="008F709F" w:rsidP="004F6030">
            <w:pPr>
              <w:tabs>
                <w:tab w:val="center" w:pos="1332"/>
              </w:tabs>
              <w:ind w:firstLine="708"/>
            </w:pPr>
          </w:p>
          <w:p w:rsidR="008F709F" w:rsidRDefault="008F709F" w:rsidP="004F6030">
            <w:pPr>
              <w:tabs>
                <w:tab w:val="center" w:pos="1332"/>
              </w:tabs>
              <w:ind w:firstLine="708"/>
            </w:pPr>
          </w:p>
          <w:p w:rsidR="008F709F" w:rsidRDefault="008F709F" w:rsidP="004F6030">
            <w:pPr>
              <w:tabs>
                <w:tab w:val="center" w:pos="1332"/>
              </w:tabs>
            </w:pPr>
            <w:r>
              <w:t>работники Марксовского</w:t>
            </w:r>
          </w:p>
          <w:p w:rsidR="008F709F" w:rsidRDefault="008F709F" w:rsidP="004F6030">
            <w:pPr>
              <w:tabs>
                <w:tab w:val="center" w:pos="1332"/>
              </w:tabs>
              <w:jc w:val="center"/>
            </w:pPr>
            <w:r>
              <w:t>ветучастка</w:t>
            </w:r>
          </w:p>
          <w:p w:rsidR="008F709F" w:rsidRDefault="008F709F" w:rsidP="004F6030">
            <w:pPr>
              <w:tabs>
                <w:tab w:val="center" w:pos="1332"/>
              </w:tabs>
              <w:jc w:val="center"/>
            </w:pPr>
            <w:r>
              <w:t>владельцы животных</w:t>
            </w:r>
          </w:p>
          <w:p w:rsidR="008F709F" w:rsidRDefault="008F709F" w:rsidP="004F6030">
            <w:pPr>
              <w:tabs>
                <w:tab w:val="center" w:pos="1332"/>
              </w:tabs>
            </w:pPr>
          </w:p>
          <w:p w:rsidR="008F709F" w:rsidRDefault="008F709F" w:rsidP="004F6030">
            <w:pPr>
              <w:tabs>
                <w:tab w:val="center" w:pos="1332"/>
              </w:tabs>
            </w:pPr>
            <w:r>
              <w:t xml:space="preserve">   владельцы животных</w:t>
            </w:r>
          </w:p>
          <w:p w:rsidR="008F709F" w:rsidRDefault="008F709F" w:rsidP="004F6030">
            <w:pPr>
              <w:tabs>
                <w:tab w:val="center" w:pos="1332"/>
              </w:tabs>
              <w:jc w:val="center"/>
            </w:pPr>
            <w:r>
              <w:t xml:space="preserve">администрация </w:t>
            </w:r>
          </w:p>
          <w:p w:rsidR="008F709F" w:rsidRDefault="008F709F" w:rsidP="004F6030">
            <w:pPr>
              <w:tabs>
                <w:tab w:val="center" w:pos="1332"/>
              </w:tabs>
              <w:jc w:val="center"/>
            </w:pPr>
            <w:r>
              <w:t>Марксовского с/с</w:t>
            </w:r>
          </w:p>
          <w:p w:rsidR="008F709F" w:rsidRDefault="008F709F" w:rsidP="004F6030">
            <w:pPr>
              <w:jc w:val="center"/>
            </w:pPr>
            <w:r>
              <w:t>работники Марксовского ветучастка</w:t>
            </w:r>
          </w:p>
          <w:p w:rsidR="008F709F" w:rsidRDefault="008F709F" w:rsidP="004F6030">
            <w:pPr>
              <w:jc w:val="center"/>
            </w:pPr>
          </w:p>
          <w:p w:rsidR="008F709F" w:rsidRDefault="008F709F" w:rsidP="004F6030">
            <w:pPr>
              <w:tabs>
                <w:tab w:val="center" w:pos="1332"/>
              </w:tabs>
              <w:jc w:val="center"/>
            </w:pPr>
          </w:p>
          <w:p w:rsidR="008F709F" w:rsidRDefault="008F709F" w:rsidP="004F6030">
            <w:pPr>
              <w:tabs>
                <w:tab w:val="center" w:pos="1332"/>
              </w:tabs>
              <w:jc w:val="center"/>
            </w:pPr>
          </w:p>
          <w:p w:rsidR="008F709F" w:rsidRDefault="008F709F" w:rsidP="004F6030">
            <w:pPr>
              <w:tabs>
                <w:tab w:val="center" w:pos="1332"/>
              </w:tabs>
              <w:jc w:val="center"/>
            </w:pPr>
          </w:p>
          <w:p w:rsidR="008F709F" w:rsidRDefault="008F709F" w:rsidP="004F6030">
            <w:pPr>
              <w:tabs>
                <w:tab w:val="center" w:pos="1332"/>
              </w:tabs>
            </w:pPr>
          </w:p>
          <w:p w:rsidR="008F709F" w:rsidRDefault="008F709F" w:rsidP="004F6030">
            <w:pPr>
              <w:tabs>
                <w:tab w:val="center" w:pos="1332"/>
              </w:tabs>
            </w:pPr>
          </w:p>
          <w:p w:rsidR="008F709F" w:rsidRDefault="008F709F" w:rsidP="004F6030">
            <w:pPr>
              <w:tabs>
                <w:tab w:val="center" w:pos="1332"/>
              </w:tabs>
            </w:pPr>
          </w:p>
          <w:p w:rsidR="008F709F" w:rsidRDefault="008F709F" w:rsidP="004F6030">
            <w:pPr>
              <w:tabs>
                <w:tab w:val="center" w:pos="1332"/>
              </w:tabs>
            </w:pPr>
          </w:p>
          <w:p w:rsidR="008F709F" w:rsidRDefault="008F709F" w:rsidP="004F6030">
            <w:pPr>
              <w:tabs>
                <w:tab w:val="left" w:pos="630"/>
                <w:tab w:val="center" w:pos="1332"/>
              </w:tabs>
              <w:jc w:val="center"/>
            </w:pPr>
            <w:r>
              <w:t>ГБУ«Александровское районное управление ветеринарии»</w:t>
            </w:r>
          </w:p>
          <w:p w:rsidR="008F709F" w:rsidRDefault="008F709F" w:rsidP="004F6030">
            <w:pPr>
              <w:jc w:val="center"/>
            </w:pPr>
            <w:r>
              <w:t>зав. Марксовским ветучастком</w:t>
            </w:r>
          </w:p>
          <w:p w:rsidR="008F709F" w:rsidRDefault="008F709F" w:rsidP="004F6030">
            <w:pPr>
              <w:tabs>
                <w:tab w:val="left" w:pos="630"/>
                <w:tab w:val="center" w:pos="1332"/>
              </w:tabs>
              <w:jc w:val="center"/>
            </w:pPr>
          </w:p>
          <w:p w:rsidR="008F709F" w:rsidRDefault="008F709F" w:rsidP="004F6030">
            <w:pPr>
              <w:tabs>
                <w:tab w:val="left" w:pos="630"/>
                <w:tab w:val="center" w:pos="1332"/>
              </w:tabs>
              <w:jc w:val="center"/>
            </w:pPr>
            <w:r>
              <w:t>ГБУ«Александровское районное управление ветеринарии»</w:t>
            </w:r>
          </w:p>
          <w:p w:rsidR="008F709F" w:rsidRDefault="008F709F" w:rsidP="004F6030">
            <w:pPr>
              <w:jc w:val="center"/>
            </w:pPr>
            <w:r>
              <w:t>зав. Марксовским ветучастком</w:t>
            </w:r>
          </w:p>
          <w:p w:rsidR="008F709F" w:rsidRDefault="008F709F" w:rsidP="004F6030">
            <w:pPr>
              <w:jc w:val="center"/>
            </w:pPr>
          </w:p>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r>
              <w:t xml:space="preserve">  </w:t>
            </w:r>
          </w:p>
          <w:p w:rsidR="008F709F" w:rsidRDefault="008F709F" w:rsidP="004F6030">
            <w:r>
              <w:t xml:space="preserve"> Россельхознадзор по Оренбургской области,</w:t>
            </w:r>
          </w:p>
          <w:p w:rsidR="008F709F" w:rsidRDefault="008F709F" w:rsidP="004F6030">
            <w:pPr>
              <w:tabs>
                <w:tab w:val="left" w:pos="630"/>
                <w:tab w:val="center" w:pos="1332"/>
              </w:tabs>
              <w:jc w:val="center"/>
            </w:pPr>
            <w:r>
              <w:t>ГБУ«Александровское районное управление ветеринарии»</w:t>
            </w:r>
          </w:p>
          <w:p w:rsidR="008F709F" w:rsidRDefault="008F709F" w:rsidP="004F6030">
            <w:pPr>
              <w:jc w:val="center"/>
            </w:pPr>
            <w:r>
              <w:t>зав. Марксовским ветучастком, администрация Марксовского с/с</w:t>
            </w:r>
          </w:p>
        </w:tc>
        <w:tc>
          <w:tcPr>
            <w:tcW w:w="1543" w:type="dxa"/>
            <w:tcBorders>
              <w:top w:val="single" w:sz="4" w:space="0" w:color="auto"/>
              <w:left w:val="single" w:sz="4" w:space="0" w:color="auto"/>
              <w:bottom w:val="single" w:sz="4" w:space="0" w:color="auto"/>
              <w:right w:val="single" w:sz="4" w:space="0" w:color="auto"/>
            </w:tcBorders>
          </w:tcPr>
          <w:p w:rsidR="008F709F" w:rsidRDefault="008F709F" w:rsidP="004F6030">
            <w:pPr>
              <w:jc w:val="center"/>
            </w:pPr>
            <w:r>
              <w:lastRenderedPageBreak/>
              <w:t>постоянно</w:t>
            </w: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r>
              <w:t>постоянно</w:t>
            </w:r>
          </w:p>
          <w:p w:rsidR="008F709F" w:rsidRDefault="008F709F" w:rsidP="004F6030"/>
          <w:p w:rsidR="008F709F" w:rsidRDefault="008F709F" w:rsidP="004F6030"/>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r>
              <w:t>постоянно</w:t>
            </w:r>
          </w:p>
          <w:p w:rsidR="008F709F" w:rsidRDefault="008F709F" w:rsidP="004F6030">
            <w:pPr>
              <w:jc w:val="center"/>
            </w:pPr>
          </w:p>
          <w:p w:rsidR="008F709F" w:rsidRDefault="008F709F" w:rsidP="004F6030">
            <w:pPr>
              <w:tabs>
                <w:tab w:val="center" w:pos="663"/>
              </w:tabs>
            </w:pPr>
          </w:p>
          <w:p w:rsidR="008F709F" w:rsidRDefault="008F709F" w:rsidP="004F6030">
            <w:pPr>
              <w:tabs>
                <w:tab w:val="center" w:pos="663"/>
              </w:tabs>
            </w:pPr>
            <w:r>
              <w:tab/>
              <w:t>постоянно</w:t>
            </w: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r>
              <w:t>постоянно</w:t>
            </w: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r>
              <w:t>постоянно</w:t>
            </w: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pPr>
              <w:jc w:val="center"/>
            </w:pPr>
          </w:p>
          <w:p w:rsidR="008F709F" w:rsidRDefault="008F709F" w:rsidP="004F6030">
            <w:r>
              <w:t>постоянно</w:t>
            </w:r>
          </w:p>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r>
              <w:t>постоянно</w:t>
            </w:r>
          </w:p>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p w:rsidR="008F709F" w:rsidRDefault="008F709F" w:rsidP="004F6030">
            <w:r>
              <w:t>постоянно</w:t>
            </w:r>
          </w:p>
          <w:p w:rsidR="008F709F" w:rsidRDefault="008F709F" w:rsidP="004F6030"/>
          <w:p w:rsidR="008F709F" w:rsidRDefault="008F709F" w:rsidP="004F6030"/>
          <w:p w:rsidR="008F709F" w:rsidRDefault="008F709F" w:rsidP="004F6030"/>
        </w:tc>
      </w:tr>
    </w:tbl>
    <w:p w:rsidR="008F709F" w:rsidRDefault="008F709F" w:rsidP="008F709F">
      <w:pPr>
        <w:pStyle w:val="1"/>
        <w:rPr>
          <w:szCs w:val="28"/>
        </w:rPr>
      </w:pPr>
    </w:p>
    <w:p w:rsidR="008F709F" w:rsidRDefault="008F709F" w:rsidP="008F709F"/>
    <w:p w:rsidR="008F709F" w:rsidRDefault="008F709F" w:rsidP="008F709F"/>
    <w:p w:rsidR="008F709F" w:rsidRDefault="008F709F" w:rsidP="008F709F">
      <w:pPr>
        <w:jc w:val="both"/>
        <w:rPr>
          <w:sz w:val="28"/>
          <w:szCs w:val="28"/>
        </w:rPr>
      </w:pPr>
    </w:p>
    <w:p w:rsidR="008F709F" w:rsidRDefault="008F709F" w:rsidP="008F709F">
      <w:pPr>
        <w:jc w:val="both"/>
        <w:rPr>
          <w:sz w:val="28"/>
          <w:szCs w:val="28"/>
        </w:rPr>
      </w:pPr>
    </w:p>
    <w:p w:rsidR="008F709F" w:rsidRDefault="008F709F" w:rsidP="008F709F">
      <w:pPr>
        <w:jc w:val="both"/>
        <w:rPr>
          <w:sz w:val="28"/>
          <w:szCs w:val="28"/>
        </w:rPr>
      </w:pPr>
    </w:p>
    <w:p w:rsidR="008F709F" w:rsidRDefault="008F709F" w:rsidP="008F709F">
      <w:pPr>
        <w:jc w:val="both"/>
        <w:rPr>
          <w:sz w:val="28"/>
          <w:szCs w:val="28"/>
        </w:rPr>
      </w:pPr>
    </w:p>
    <w:p w:rsidR="008F709F" w:rsidRDefault="008F709F" w:rsidP="008F709F">
      <w:pPr>
        <w:jc w:val="both"/>
        <w:rPr>
          <w:sz w:val="28"/>
          <w:szCs w:val="28"/>
        </w:rPr>
      </w:pPr>
    </w:p>
    <w:p w:rsidR="008F709F" w:rsidRDefault="008F709F" w:rsidP="008F709F">
      <w:pPr>
        <w:jc w:val="both"/>
        <w:rPr>
          <w:sz w:val="28"/>
          <w:szCs w:val="28"/>
        </w:rPr>
      </w:pPr>
    </w:p>
    <w:p w:rsidR="00B74DBE" w:rsidRPr="008F709F" w:rsidRDefault="00B74DBE" w:rsidP="008F709F"/>
    <w:sectPr w:rsidR="00B74DBE" w:rsidRPr="008F709F"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318" w:rsidRDefault="00482318" w:rsidP="007342A4">
      <w:r>
        <w:separator/>
      </w:r>
    </w:p>
  </w:endnote>
  <w:endnote w:type="continuationSeparator" w:id="1">
    <w:p w:rsidR="00482318" w:rsidRDefault="00482318"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318" w:rsidRDefault="00482318" w:rsidP="007342A4">
      <w:r>
        <w:separator/>
      </w:r>
    </w:p>
  </w:footnote>
  <w:footnote w:type="continuationSeparator" w:id="1">
    <w:p w:rsidR="00482318" w:rsidRDefault="00482318"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720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BE9"/>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31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09F"/>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14070</TotalTime>
  <Pages>4</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5156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115</cp:revision>
  <cp:lastPrinted>2019-12-17T12:41:00Z</cp:lastPrinted>
  <dcterms:created xsi:type="dcterms:W3CDTF">2015-01-27T12:14:00Z</dcterms:created>
  <dcterms:modified xsi:type="dcterms:W3CDTF">2020-04-28T07:38:00Z</dcterms:modified>
</cp:coreProperties>
</file>