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EC" w:rsidRPr="00660DDB" w:rsidRDefault="00841692" w:rsidP="008F69EC">
      <w:pPr>
        <w:rPr>
          <w:b/>
          <w:sz w:val="28"/>
          <w:szCs w:val="28"/>
        </w:rPr>
      </w:pPr>
      <w:r>
        <w:rPr>
          <w:sz w:val="28"/>
          <w:szCs w:val="28"/>
        </w:rPr>
        <w:t xml:space="preserve"> </w:t>
      </w:r>
      <w:r w:rsidR="008F69EC" w:rsidRPr="00660DDB">
        <w:rPr>
          <w:b/>
          <w:sz w:val="28"/>
          <w:szCs w:val="28"/>
        </w:rPr>
        <w:t xml:space="preserve">РОССИЙСКАЯ </w:t>
      </w:r>
      <w:r w:rsidR="008F69EC">
        <w:rPr>
          <w:b/>
          <w:sz w:val="28"/>
          <w:szCs w:val="28"/>
        </w:rPr>
        <w:t xml:space="preserve">  </w:t>
      </w:r>
      <w:r w:rsidR="008F69EC" w:rsidRPr="00660DDB">
        <w:rPr>
          <w:b/>
          <w:sz w:val="28"/>
          <w:szCs w:val="28"/>
        </w:rPr>
        <w:t>ФЕДЕРАЦИЯ</w:t>
      </w:r>
    </w:p>
    <w:p w:rsidR="008F69EC" w:rsidRPr="00660DDB" w:rsidRDefault="008F69EC" w:rsidP="008F69EC">
      <w:pPr>
        <w:rPr>
          <w:b/>
          <w:sz w:val="28"/>
          <w:szCs w:val="28"/>
        </w:rPr>
      </w:pPr>
      <w:r w:rsidRPr="00660DDB">
        <w:rPr>
          <w:b/>
          <w:sz w:val="28"/>
          <w:szCs w:val="28"/>
        </w:rPr>
        <w:t xml:space="preserve">     А Д М И Н И С Т Р А Ц И Я</w:t>
      </w:r>
    </w:p>
    <w:p w:rsidR="008F69EC" w:rsidRPr="00660DDB" w:rsidRDefault="008F69EC" w:rsidP="008F69EC">
      <w:pPr>
        <w:rPr>
          <w:b/>
          <w:sz w:val="28"/>
          <w:szCs w:val="28"/>
        </w:rPr>
      </w:pPr>
      <w:r w:rsidRPr="00660DDB">
        <w:rPr>
          <w:b/>
          <w:sz w:val="28"/>
          <w:szCs w:val="28"/>
        </w:rPr>
        <w:t xml:space="preserve"> МАРКСОВСКОГО СЕЛЬСОВЕТА</w:t>
      </w:r>
    </w:p>
    <w:p w:rsidR="008F69EC" w:rsidRPr="00660DDB" w:rsidRDefault="008F69EC" w:rsidP="008F69EC">
      <w:pPr>
        <w:rPr>
          <w:b/>
          <w:sz w:val="28"/>
          <w:szCs w:val="28"/>
        </w:rPr>
      </w:pPr>
      <w:r w:rsidRPr="00660DDB">
        <w:rPr>
          <w:b/>
          <w:sz w:val="28"/>
          <w:szCs w:val="28"/>
        </w:rPr>
        <w:t xml:space="preserve"> АЛЕКСАНДРОВСКОГО РАЙОНА</w:t>
      </w:r>
    </w:p>
    <w:p w:rsidR="008F69EC" w:rsidRPr="00660DDB" w:rsidRDefault="008F69EC" w:rsidP="008F69EC">
      <w:pPr>
        <w:rPr>
          <w:b/>
          <w:sz w:val="28"/>
          <w:szCs w:val="28"/>
        </w:rPr>
      </w:pPr>
      <w:r w:rsidRPr="00660DDB">
        <w:rPr>
          <w:b/>
          <w:sz w:val="28"/>
          <w:szCs w:val="28"/>
        </w:rPr>
        <w:t xml:space="preserve">  ОРЕНБУРГСКОЙ ОБЛАСТИ</w:t>
      </w:r>
    </w:p>
    <w:p w:rsidR="008F69EC" w:rsidRPr="00660DDB" w:rsidRDefault="008F69EC" w:rsidP="008F69EC">
      <w:pPr>
        <w:rPr>
          <w:b/>
          <w:sz w:val="28"/>
          <w:szCs w:val="28"/>
        </w:rPr>
      </w:pPr>
    </w:p>
    <w:p w:rsidR="008F69EC" w:rsidRPr="00660DDB" w:rsidRDefault="008F69EC" w:rsidP="008F69EC">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8F69EC" w:rsidRPr="00660DDB" w:rsidRDefault="008F69EC" w:rsidP="008F69EC">
      <w:pPr>
        <w:rPr>
          <w:sz w:val="28"/>
          <w:szCs w:val="28"/>
        </w:rPr>
      </w:pPr>
    </w:p>
    <w:p w:rsidR="008F69EC" w:rsidRDefault="008F69EC" w:rsidP="008F69EC">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24</w:t>
      </w:r>
      <w:r w:rsidRPr="00344B90">
        <w:rPr>
          <w:sz w:val="28"/>
          <w:szCs w:val="28"/>
          <w:u w:val="single"/>
        </w:rPr>
        <w:t>-п</w:t>
      </w:r>
    </w:p>
    <w:p w:rsidR="008F69EC" w:rsidRDefault="008F69EC" w:rsidP="008F69EC">
      <w:pPr>
        <w:rPr>
          <w:sz w:val="28"/>
          <w:szCs w:val="28"/>
        </w:rPr>
      </w:pPr>
    </w:p>
    <w:tbl>
      <w:tblPr>
        <w:tblW w:w="6771" w:type="dxa"/>
        <w:tblLook w:val="04A0"/>
      </w:tblPr>
      <w:tblGrid>
        <w:gridCol w:w="6771"/>
      </w:tblGrid>
      <w:tr w:rsidR="008F69EC" w:rsidRPr="00AE232C" w:rsidTr="00574A84">
        <w:tc>
          <w:tcPr>
            <w:tcW w:w="6771" w:type="dxa"/>
          </w:tcPr>
          <w:p w:rsidR="008F69EC" w:rsidRDefault="008F69EC" w:rsidP="008F69EC">
            <w:pPr>
              <w:rPr>
                <w:rStyle w:val="af0"/>
                <w:b w:val="0"/>
                <w:sz w:val="28"/>
                <w:szCs w:val="28"/>
              </w:rPr>
            </w:pPr>
            <w:r w:rsidRPr="005850ED">
              <w:rPr>
                <w:rStyle w:val="af0"/>
                <w:b w:val="0"/>
                <w:sz w:val="28"/>
                <w:szCs w:val="28"/>
              </w:rPr>
              <w:t>Об утверждении Порядка доступа</w:t>
            </w:r>
            <w:r>
              <w:rPr>
                <w:rStyle w:val="af0"/>
                <w:b w:val="0"/>
                <w:sz w:val="28"/>
                <w:szCs w:val="28"/>
              </w:rPr>
              <w:t xml:space="preserve"> </w:t>
            </w:r>
            <w:r w:rsidRPr="005850ED">
              <w:rPr>
                <w:rStyle w:val="af0"/>
                <w:b w:val="0"/>
                <w:sz w:val="28"/>
                <w:szCs w:val="28"/>
              </w:rPr>
              <w:t xml:space="preserve">муниципальных </w:t>
            </w:r>
          </w:p>
          <w:p w:rsidR="008F69EC" w:rsidRDefault="008F69EC" w:rsidP="008F69EC">
            <w:pPr>
              <w:rPr>
                <w:rStyle w:val="af0"/>
                <w:b w:val="0"/>
                <w:sz w:val="28"/>
                <w:szCs w:val="28"/>
              </w:rPr>
            </w:pPr>
            <w:r w:rsidRPr="005850ED">
              <w:rPr>
                <w:rStyle w:val="af0"/>
                <w:b w:val="0"/>
                <w:sz w:val="28"/>
                <w:szCs w:val="28"/>
              </w:rPr>
              <w:t xml:space="preserve">служащих </w:t>
            </w:r>
            <w:r>
              <w:rPr>
                <w:rStyle w:val="af0"/>
                <w:b w:val="0"/>
                <w:sz w:val="28"/>
                <w:szCs w:val="28"/>
              </w:rPr>
              <w:t xml:space="preserve">  </w:t>
            </w:r>
            <w:r w:rsidRPr="005850ED">
              <w:rPr>
                <w:rStyle w:val="af0"/>
                <w:b w:val="0"/>
                <w:sz w:val="28"/>
                <w:szCs w:val="28"/>
              </w:rPr>
              <w:t>в</w:t>
            </w:r>
            <w:r>
              <w:rPr>
                <w:rStyle w:val="af0"/>
                <w:b w:val="0"/>
                <w:sz w:val="28"/>
                <w:szCs w:val="28"/>
              </w:rPr>
              <w:t xml:space="preserve">   </w:t>
            </w:r>
            <w:r w:rsidRPr="005850ED">
              <w:rPr>
                <w:rStyle w:val="af0"/>
                <w:b w:val="0"/>
                <w:sz w:val="28"/>
                <w:szCs w:val="28"/>
              </w:rPr>
              <w:t xml:space="preserve"> помещениях, </w:t>
            </w:r>
            <w:r>
              <w:rPr>
                <w:rStyle w:val="af0"/>
                <w:b w:val="0"/>
                <w:sz w:val="28"/>
                <w:szCs w:val="28"/>
              </w:rPr>
              <w:t xml:space="preserve"> </w:t>
            </w:r>
            <w:r w:rsidRPr="005850ED">
              <w:rPr>
                <w:rStyle w:val="af0"/>
                <w:b w:val="0"/>
                <w:sz w:val="28"/>
                <w:szCs w:val="28"/>
              </w:rPr>
              <w:t>в</w:t>
            </w:r>
            <w:r>
              <w:rPr>
                <w:rStyle w:val="af0"/>
                <w:b w:val="0"/>
                <w:sz w:val="28"/>
                <w:szCs w:val="28"/>
              </w:rPr>
              <w:t xml:space="preserve">    </w:t>
            </w:r>
            <w:r w:rsidRPr="005850ED">
              <w:rPr>
                <w:rStyle w:val="af0"/>
                <w:b w:val="0"/>
                <w:sz w:val="28"/>
                <w:szCs w:val="28"/>
              </w:rPr>
              <w:t xml:space="preserve"> которых ведется </w:t>
            </w:r>
          </w:p>
          <w:p w:rsidR="008F69EC" w:rsidRPr="006E1E96" w:rsidRDefault="008F69EC" w:rsidP="00574A84">
            <w:pPr>
              <w:rPr>
                <w:bCs/>
                <w:sz w:val="28"/>
                <w:szCs w:val="28"/>
              </w:rPr>
            </w:pPr>
            <w:r w:rsidRPr="005850ED">
              <w:rPr>
                <w:rStyle w:val="af0"/>
                <w:b w:val="0"/>
                <w:sz w:val="28"/>
                <w:szCs w:val="28"/>
              </w:rPr>
              <w:t>обработка персональных данных</w:t>
            </w:r>
            <w:r w:rsidRPr="005850ED">
              <w:rPr>
                <w:sz w:val="28"/>
                <w:szCs w:val="28"/>
              </w:rPr>
              <w:tab/>
            </w:r>
          </w:p>
        </w:tc>
      </w:tr>
    </w:tbl>
    <w:p w:rsidR="008F69EC" w:rsidRDefault="008F69EC" w:rsidP="008C5AFB">
      <w:pPr>
        <w:rPr>
          <w:sz w:val="28"/>
          <w:szCs w:val="28"/>
        </w:rPr>
      </w:pPr>
    </w:p>
    <w:p w:rsidR="008F69EC" w:rsidRDefault="008F69EC" w:rsidP="008C5AFB">
      <w:pPr>
        <w:rPr>
          <w:sz w:val="28"/>
          <w:szCs w:val="28"/>
        </w:rPr>
      </w:pPr>
    </w:p>
    <w:p w:rsidR="008F69EC" w:rsidRPr="00B36C85" w:rsidRDefault="008F69EC" w:rsidP="008F69EC">
      <w:pPr>
        <w:rPr>
          <w:sz w:val="28"/>
          <w:szCs w:val="28"/>
        </w:rPr>
      </w:pPr>
    </w:p>
    <w:p w:rsidR="008F69EC" w:rsidRDefault="008F69EC" w:rsidP="008F69EC">
      <w:pPr>
        <w:rPr>
          <w:sz w:val="28"/>
          <w:szCs w:val="28"/>
        </w:rPr>
      </w:pPr>
    </w:p>
    <w:p w:rsidR="00AA3F74" w:rsidRDefault="008F69EC" w:rsidP="008F69EC">
      <w:pPr>
        <w:pStyle w:val="71"/>
        <w:jc w:val="left"/>
        <w:rPr>
          <w:rFonts w:ascii="Times New Roman" w:hAnsi="Times New Roman"/>
          <w:sz w:val="28"/>
          <w:szCs w:val="28"/>
        </w:rPr>
      </w:pPr>
      <w:r w:rsidRPr="004D67F9">
        <w:rPr>
          <w:rFonts w:ascii="Times New Roman" w:hAnsi="Times New Roman"/>
          <w:sz w:val="28"/>
          <w:szCs w:val="28"/>
        </w:rPr>
        <w:t>В целях совершенствования системы защиты персональных данных работнико</w:t>
      </w:r>
      <w:r>
        <w:rPr>
          <w:rFonts w:ascii="Times New Roman" w:hAnsi="Times New Roman"/>
          <w:sz w:val="28"/>
          <w:szCs w:val="28"/>
        </w:rPr>
        <w:t xml:space="preserve">в администрации  Марксовского </w:t>
      </w:r>
      <w:r w:rsidRPr="004D67F9">
        <w:rPr>
          <w:rFonts w:ascii="Times New Roman" w:hAnsi="Times New Roman"/>
          <w:sz w:val="28"/>
          <w:szCs w:val="28"/>
        </w:rPr>
        <w:t xml:space="preserve"> сельсовета</w:t>
      </w:r>
      <w:r>
        <w:rPr>
          <w:rFonts w:ascii="Times New Roman" w:hAnsi="Times New Roman"/>
          <w:sz w:val="28"/>
          <w:szCs w:val="28"/>
        </w:rPr>
        <w:t xml:space="preserve"> Александровского района Оренбургской области</w:t>
      </w:r>
      <w:r w:rsidRPr="004D67F9">
        <w:rPr>
          <w:rFonts w:ascii="Times New Roman" w:hAnsi="Times New Roman"/>
          <w:sz w:val="28"/>
          <w:szCs w:val="28"/>
        </w:rPr>
        <w:t>:</w:t>
      </w:r>
    </w:p>
    <w:p w:rsidR="008F69EC" w:rsidRDefault="008F69EC" w:rsidP="008F69EC">
      <w:pPr>
        <w:pStyle w:val="71"/>
        <w:jc w:val="left"/>
        <w:rPr>
          <w:rFonts w:ascii="Times New Roman" w:hAnsi="Times New Roman"/>
          <w:sz w:val="28"/>
          <w:szCs w:val="28"/>
        </w:rPr>
      </w:pPr>
      <w:r w:rsidRPr="004D67F9">
        <w:rPr>
          <w:rFonts w:ascii="Times New Roman" w:hAnsi="Times New Roman"/>
          <w:sz w:val="28"/>
          <w:szCs w:val="28"/>
        </w:rPr>
        <w:br/>
        <w:t xml:space="preserve">          1. Утвердить Порядок доступа муниципальных служащих в помещение, в которых ведется обработка</w:t>
      </w:r>
      <w:r>
        <w:rPr>
          <w:rFonts w:ascii="Times New Roman" w:hAnsi="Times New Roman"/>
          <w:sz w:val="28"/>
          <w:szCs w:val="28"/>
        </w:rPr>
        <w:t xml:space="preserve"> персональных данных  согласно приложению к настоящему постановлению.</w:t>
      </w:r>
      <w:r w:rsidRPr="004D67F9">
        <w:rPr>
          <w:rFonts w:ascii="Times New Roman" w:hAnsi="Times New Roman"/>
          <w:sz w:val="28"/>
          <w:szCs w:val="28"/>
        </w:rPr>
        <w:br/>
        <w:t xml:space="preserve">         2</w:t>
      </w:r>
      <w:r>
        <w:rPr>
          <w:rFonts w:ascii="Times New Roman" w:hAnsi="Times New Roman"/>
          <w:sz w:val="28"/>
          <w:szCs w:val="28"/>
        </w:rPr>
        <w:t>. Контроль за исполнением постановления оставляю за собой</w:t>
      </w:r>
    </w:p>
    <w:p w:rsidR="008F69EC" w:rsidRPr="004D67F9" w:rsidRDefault="008F69EC" w:rsidP="008F69EC">
      <w:pPr>
        <w:pStyle w:val="71"/>
        <w:ind w:firstLine="0"/>
        <w:jc w:val="left"/>
        <w:rPr>
          <w:rFonts w:ascii="Times New Roman" w:hAnsi="Times New Roman"/>
          <w:sz w:val="28"/>
          <w:szCs w:val="28"/>
        </w:rPr>
      </w:pPr>
      <w:r>
        <w:rPr>
          <w:rFonts w:ascii="Times New Roman" w:hAnsi="Times New Roman"/>
          <w:sz w:val="28"/>
          <w:szCs w:val="28"/>
        </w:rPr>
        <w:t xml:space="preserve">         3. Постановление вступает в силу со дня его подписания и подлежит размещению на сайте муниципального образования Марксовский  сельсовет.</w:t>
      </w:r>
    </w:p>
    <w:p w:rsidR="008F69EC" w:rsidRPr="005850ED" w:rsidRDefault="008F69EC" w:rsidP="008F69EC">
      <w:pPr>
        <w:pStyle w:val="af1"/>
        <w:jc w:val="both"/>
        <w:rPr>
          <w:sz w:val="28"/>
          <w:szCs w:val="28"/>
        </w:rPr>
      </w:pPr>
    </w:p>
    <w:p w:rsidR="008F69EC" w:rsidRPr="00457E61" w:rsidRDefault="008F69EC" w:rsidP="008F69EC">
      <w:pPr>
        <w:spacing w:line="240" w:lineRule="atLeast"/>
        <w:rPr>
          <w:sz w:val="28"/>
          <w:szCs w:val="28"/>
        </w:rPr>
      </w:pPr>
      <w:r>
        <w:rPr>
          <w:sz w:val="28"/>
          <w:szCs w:val="28"/>
        </w:rPr>
        <w:t xml:space="preserve"> </w:t>
      </w:r>
      <w:r w:rsidRPr="00457E61">
        <w:rPr>
          <w:sz w:val="28"/>
          <w:szCs w:val="28"/>
        </w:rPr>
        <w:t xml:space="preserve">Глава администрации                                                 </w:t>
      </w:r>
      <w:r>
        <w:rPr>
          <w:sz w:val="28"/>
          <w:szCs w:val="28"/>
        </w:rPr>
        <w:t xml:space="preserve">        С.М.Попов</w:t>
      </w:r>
    </w:p>
    <w:p w:rsidR="008F69EC" w:rsidRDefault="008F69EC" w:rsidP="008F69EC">
      <w:pPr>
        <w:rPr>
          <w:bCs/>
          <w:sz w:val="28"/>
          <w:szCs w:val="28"/>
        </w:rPr>
      </w:pPr>
    </w:p>
    <w:p w:rsidR="008F69EC" w:rsidRDefault="008F69EC" w:rsidP="008F69EC">
      <w:pPr>
        <w:rPr>
          <w:bCs/>
          <w:sz w:val="28"/>
          <w:szCs w:val="28"/>
        </w:rPr>
      </w:pPr>
    </w:p>
    <w:p w:rsidR="008F69EC" w:rsidRDefault="008F69EC" w:rsidP="008F69EC">
      <w:pPr>
        <w:rPr>
          <w:bCs/>
          <w:sz w:val="28"/>
          <w:szCs w:val="28"/>
        </w:rPr>
      </w:pPr>
      <w:r w:rsidRPr="00457E61">
        <w:rPr>
          <w:bCs/>
          <w:sz w:val="28"/>
          <w:szCs w:val="28"/>
        </w:rPr>
        <w:t>Ра</w:t>
      </w:r>
      <w:r>
        <w:rPr>
          <w:bCs/>
          <w:sz w:val="28"/>
          <w:szCs w:val="28"/>
        </w:rPr>
        <w:t>зослано:</w:t>
      </w:r>
      <w:r w:rsidRPr="00457E61">
        <w:rPr>
          <w:bCs/>
          <w:sz w:val="28"/>
          <w:szCs w:val="28"/>
        </w:rPr>
        <w:t xml:space="preserve"> на сайт</w:t>
      </w:r>
      <w:r w:rsidRPr="00457E61">
        <w:rPr>
          <w:bCs/>
          <w:color w:val="000000"/>
          <w:sz w:val="28"/>
          <w:szCs w:val="28"/>
        </w:rPr>
        <w:t>,</w:t>
      </w:r>
      <w:r>
        <w:rPr>
          <w:bCs/>
          <w:sz w:val="28"/>
          <w:szCs w:val="28"/>
        </w:rPr>
        <w:t xml:space="preserve">   </w:t>
      </w:r>
      <w:r w:rsidRPr="00457E61">
        <w:rPr>
          <w:bCs/>
          <w:sz w:val="28"/>
          <w:szCs w:val="28"/>
        </w:rPr>
        <w:t>прокурору, в</w:t>
      </w:r>
      <w:r>
        <w:rPr>
          <w:bCs/>
          <w:sz w:val="28"/>
          <w:szCs w:val="28"/>
        </w:rPr>
        <w:t xml:space="preserve"> дело.</w:t>
      </w:r>
    </w:p>
    <w:p w:rsidR="008F69EC" w:rsidRDefault="008F69EC" w:rsidP="008F69EC">
      <w:pPr>
        <w:pStyle w:val="af1"/>
        <w:rPr>
          <w:sz w:val="28"/>
          <w:szCs w:val="28"/>
        </w:rPr>
      </w:pPr>
      <w:r w:rsidRPr="005850ED">
        <w:rPr>
          <w:sz w:val="28"/>
          <w:szCs w:val="28"/>
        </w:rPr>
        <w:br/>
      </w:r>
    </w:p>
    <w:p w:rsidR="008F69EC" w:rsidRDefault="008F69EC" w:rsidP="008F69EC">
      <w:pPr>
        <w:pStyle w:val="af1"/>
        <w:rPr>
          <w:sz w:val="28"/>
          <w:szCs w:val="28"/>
        </w:rPr>
      </w:pPr>
    </w:p>
    <w:p w:rsidR="008F69EC" w:rsidRDefault="008F69EC" w:rsidP="008F69EC">
      <w:pPr>
        <w:pStyle w:val="af1"/>
        <w:rPr>
          <w:sz w:val="28"/>
          <w:szCs w:val="28"/>
        </w:rPr>
      </w:pPr>
    </w:p>
    <w:p w:rsidR="008F69EC" w:rsidRDefault="008F69EC" w:rsidP="008F69EC">
      <w:pPr>
        <w:pStyle w:val="af1"/>
        <w:rPr>
          <w:sz w:val="28"/>
          <w:szCs w:val="28"/>
        </w:rPr>
      </w:pPr>
    </w:p>
    <w:p w:rsidR="008F69EC" w:rsidRDefault="008F69EC" w:rsidP="008F69EC">
      <w:pPr>
        <w:pStyle w:val="af1"/>
        <w:rPr>
          <w:sz w:val="28"/>
          <w:szCs w:val="28"/>
        </w:rPr>
      </w:pPr>
    </w:p>
    <w:p w:rsidR="008F69EC" w:rsidRDefault="008F69EC" w:rsidP="008F69EC">
      <w:pPr>
        <w:pStyle w:val="af1"/>
        <w:rPr>
          <w:sz w:val="28"/>
          <w:szCs w:val="28"/>
        </w:rPr>
      </w:pPr>
    </w:p>
    <w:p w:rsidR="00AA3F74" w:rsidRPr="005850ED" w:rsidRDefault="00AA3F74" w:rsidP="008F69EC">
      <w:pPr>
        <w:pStyle w:val="af1"/>
        <w:rPr>
          <w:sz w:val="28"/>
          <w:szCs w:val="28"/>
        </w:rPr>
      </w:pPr>
    </w:p>
    <w:p w:rsidR="008F69EC" w:rsidRDefault="008F69EC" w:rsidP="008F69EC">
      <w:pPr>
        <w:pStyle w:val="af1"/>
        <w:spacing w:before="0" w:after="0"/>
        <w:ind w:left="5664"/>
        <w:rPr>
          <w:sz w:val="28"/>
          <w:szCs w:val="28"/>
        </w:rPr>
      </w:pPr>
    </w:p>
    <w:p w:rsidR="008F69EC" w:rsidRDefault="008F69EC" w:rsidP="008F69EC">
      <w:pPr>
        <w:pStyle w:val="af1"/>
        <w:spacing w:before="0" w:after="0"/>
        <w:ind w:left="5664"/>
        <w:rPr>
          <w:sz w:val="28"/>
          <w:szCs w:val="28"/>
        </w:rPr>
      </w:pPr>
    </w:p>
    <w:tbl>
      <w:tblPr>
        <w:tblW w:w="9747" w:type="dxa"/>
        <w:tblLook w:val="04A0"/>
      </w:tblPr>
      <w:tblGrid>
        <w:gridCol w:w="5211"/>
        <w:gridCol w:w="4536"/>
      </w:tblGrid>
      <w:tr w:rsidR="008F69EC" w:rsidRPr="00AE232C" w:rsidTr="00574A84">
        <w:tc>
          <w:tcPr>
            <w:tcW w:w="5211" w:type="dxa"/>
          </w:tcPr>
          <w:p w:rsidR="008F69EC" w:rsidRPr="00AE232C" w:rsidRDefault="008F69EC" w:rsidP="00574A84">
            <w:pPr>
              <w:widowControl w:val="0"/>
              <w:autoSpaceDE w:val="0"/>
              <w:autoSpaceDN w:val="0"/>
              <w:adjustRightInd w:val="0"/>
              <w:jc w:val="center"/>
              <w:rPr>
                <w:sz w:val="28"/>
                <w:szCs w:val="28"/>
              </w:rPr>
            </w:pPr>
          </w:p>
        </w:tc>
        <w:tc>
          <w:tcPr>
            <w:tcW w:w="4536" w:type="dxa"/>
          </w:tcPr>
          <w:p w:rsidR="008F69EC" w:rsidRPr="00AE232C" w:rsidRDefault="008F69EC" w:rsidP="00574A84">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8F69EC" w:rsidRPr="00AE232C" w:rsidRDefault="008F69EC" w:rsidP="00574A84">
            <w:pPr>
              <w:widowControl w:val="0"/>
              <w:autoSpaceDE w:val="0"/>
              <w:autoSpaceDN w:val="0"/>
              <w:adjustRightInd w:val="0"/>
              <w:rPr>
                <w:sz w:val="28"/>
                <w:szCs w:val="28"/>
              </w:rPr>
            </w:pPr>
            <w:r w:rsidRPr="00AE232C">
              <w:rPr>
                <w:sz w:val="28"/>
                <w:szCs w:val="28"/>
              </w:rPr>
              <w:t xml:space="preserve">к постановлению </w:t>
            </w:r>
          </w:p>
          <w:p w:rsidR="008F69EC" w:rsidRPr="00AE232C" w:rsidRDefault="008F69EC" w:rsidP="008F69EC">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24</w:t>
            </w:r>
            <w:r w:rsidRPr="00F7750F">
              <w:rPr>
                <w:sz w:val="28"/>
                <w:szCs w:val="28"/>
                <w:u w:val="single"/>
              </w:rPr>
              <w:t>-п</w:t>
            </w:r>
          </w:p>
        </w:tc>
      </w:tr>
    </w:tbl>
    <w:p w:rsidR="008F69EC" w:rsidRDefault="008F69EC" w:rsidP="008F69EC">
      <w:pPr>
        <w:pStyle w:val="af1"/>
        <w:spacing w:before="0" w:after="0"/>
        <w:rPr>
          <w:sz w:val="28"/>
          <w:szCs w:val="28"/>
        </w:rPr>
      </w:pPr>
    </w:p>
    <w:p w:rsidR="008F69EC" w:rsidRPr="005850ED" w:rsidRDefault="008F69EC" w:rsidP="008F69EC">
      <w:pPr>
        <w:pStyle w:val="af1"/>
        <w:jc w:val="right"/>
      </w:pPr>
      <w:r>
        <w:t xml:space="preserve"> </w:t>
      </w:r>
    </w:p>
    <w:p w:rsidR="008F69EC" w:rsidRPr="005850ED" w:rsidRDefault="008F69EC" w:rsidP="008F69EC">
      <w:pPr>
        <w:pStyle w:val="af1"/>
        <w:jc w:val="center"/>
        <w:rPr>
          <w:sz w:val="28"/>
          <w:szCs w:val="28"/>
        </w:rPr>
      </w:pPr>
      <w:r w:rsidRPr="005850ED">
        <w:rPr>
          <w:rStyle w:val="af0"/>
          <w:sz w:val="28"/>
          <w:szCs w:val="28"/>
        </w:rPr>
        <w:t>Порядок доступа мун</w:t>
      </w:r>
      <w:r>
        <w:rPr>
          <w:rStyle w:val="af0"/>
          <w:sz w:val="28"/>
          <w:szCs w:val="28"/>
        </w:rPr>
        <w:t>иципальных служащих в помещения</w:t>
      </w:r>
      <w:r w:rsidRPr="005850ED">
        <w:rPr>
          <w:rStyle w:val="af0"/>
          <w:sz w:val="28"/>
          <w:szCs w:val="28"/>
        </w:rPr>
        <w:t>, в которых ведется обработка персональных данных</w:t>
      </w:r>
    </w:p>
    <w:p w:rsidR="008F69EC" w:rsidRPr="004D67F9" w:rsidRDefault="008F69EC" w:rsidP="008F69EC">
      <w:pPr>
        <w:pStyle w:val="71"/>
        <w:rPr>
          <w:rFonts w:ascii="Times New Roman" w:hAnsi="Times New Roman"/>
          <w:sz w:val="28"/>
          <w:szCs w:val="28"/>
        </w:rPr>
      </w:pPr>
      <w:r w:rsidRPr="004D67F9">
        <w:rPr>
          <w:rFonts w:ascii="Times New Roman" w:hAnsi="Times New Roman"/>
          <w:sz w:val="28"/>
          <w:szCs w:val="28"/>
        </w:rPr>
        <w:t>1. Настоящий Порядок доступа муниципальных служащих</w:t>
      </w:r>
      <w:r>
        <w:rPr>
          <w:rFonts w:ascii="Times New Roman" w:hAnsi="Times New Roman"/>
          <w:sz w:val="28"/>
          <w:szCs w:val="28"/>
        </w:rPr>
        <w:t xml:space="preserve"> Администрации Марксовского </w:t>
      </w:r>
      <w:r w:rsidRPr="004D67F9">
        <w:rPr>
          <w:rFonts w:ascii="Times New Roman" w:hAnsi="Times New Roman"/>
          <w:sz w:val="28"/>
          <w:szCs w:val="28"/>
        </w:rPr>
        <w:t xml:space="preserve"> сельсовета (д</w:t>
      </w:r>
      <w:r>
        <w:rPr>
          <w:rFonts w:ascii="Times New Roman" w:hAnsi="Times New Roman"/>
          <w:sz w:val="28"/>
          <w:szCs w:val="28"/>
        </w:rPr>
        <w:t>алее администрация) в помещения</w:t>
      </w:r>
      <w:r w:rsidRPr="004D67F9">
        <w:rPr>
          <w:rFonts w:ascii="Times New Roman" w:hAnsi="Times New Roman"/>
          <w:sz w:val="28"/>
          <w:szCs w:val="28"/>
        </w:rPr>
        <w:t>, в которых ведется обработка персональных данных (далее – Порядок) разработан</w:t>
      </w:r>
      <w:r>
        <w:rPr>
          <w:rFonts w:ascii="Times New Roman" w:hAnsi="Times New Roman"/>
          <w:sz w:val="28"/>
          <w:szCs w:val="28"/>
        </w:rPr>
        <w:t xml:space="preserve"> в </w:t>
      </w:r>
      <w:r w:rsidRPr="004D67F9">
        <w:rPr>
          <w:rFonts w:ascii="Times New Roman" w:hAnsi="Times New Roman"/>
          <w:sz w:val="28"/>
          <w:szCs w:val="28"/>
        </w:rPr>
        <w:t>соответствии с требованиями: Федерального закона от 27.07.2006 № 152 ФЗ «О персональных данных»,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w:t>
      </w:r>
      <w:r>
        <w:rPr>
          <w:rFonts w:ascii="Times New Roman" w:hAnsi="Times New Roman"/>
          <w:sz w:val="28"/>
          <w:szCs w:val="28"/>
        </w:rPr>
        <w:t xml:space="preserve">ктами, операторами, являющимися </w:t>
      </w:r>
      <w:r w:rsidRPr="004D67F9">
        <w:rPr>
          <w:rFonts w:ascii="Times New Roman" w:hAnsi="Times New Roman"/>
          <w:sz w:val="28"/>
          <w:szCs w:val="28"/>
        </w:rPr>
        <w:t>государственными или муниципальными органами» и другими нормативными правовыми актами.</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 xml:space="preserve">2. Целью настоящего Порядка является исключение несанкционированного доступа к персональным данным субъектов персональных данных в Администрации </w:t>
      </w:r>
      <w:r>
        <w:rPr>
          <w:rFonts w:ascii="Times New Roman" w:hAnsi="Times New Roman"/>
          <w:sz w:val="28"/>
          <w:szCs w:val="28"/>
        </w:rPr>
        <w:t xml:space="preserve">Марксовского </w:t>
      </w:r>
      <w:r w:rsidRPr="004D67F9">
        <w:rPr>
          <w:rFonts w:ascii="Times New Roman" w:hAnsi="Times New Roman"/>
          <w:sz w:val="28"/>
          <w:szCs w:val="28"/>
        </w:rPr>
        <w:t xml:space="preserve"> сельсовета.</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3. Персональные данные относятся к конфиденциальной информации. Работники и должностные лица администрации,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 xml:space="preserve">4.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5.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r w:rsidRPr="004D67F9">
        <w:rPr>
          <w:rFonts w:ascii="Times New Roman" w:hAnsi="Times New Roman"/>
          <w:sz w:val="28"/>
          <w:szCs w:val="28"/>
        </w:rPr>
        <w:b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и должностные лица администрации, получившие доступ к персональным данным.</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 xml:space="preserve">7. Нахождение в помещениях, в которых ведется обработка персональных данных лиц, не являющихся работниками и должностными лицами администрации, </w:t>
      </w:r>
      <w:r w:rsidRPr="004D67F9">
        <w:rPr>
          <w:rFonts w:ascii="Times New Roman" w:hAnsi="Times New Roman"/>
          <w:sz w:val="28"/>
          <w:szCs w:val="28"/>
        </w:rPr>
        <w:lastRenderedPageBreak/>
        <w:t>получившими доступ к персональным данным, возможно только в присутствии работников и должностных лиц администрации, получивших доступ к персональным данным на время, ограниченное необходимостью решения вопросов, связанных с исполнением должностных функций и (или) осуществлением полномочий в рамках договоров, заключенных с администрацией.</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8. Работники и должностные лица администрации, получившие доступ к персональным данным не должны покидать помещение, в котором ведется обработка персональных данных, оставляя в нем без присмотра посторонних лиц, включая работников администрации, не уполномоченных на обработку персональных данных. После окончания рабочего дня дверь каждого помещения закрывается на ключ.</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9. Ответственными за организацию доступа в помещения администрации, в которых ведется обработка персональных данных, являются должностные лица администрации.</w:t>
      </w:r>
      <w:r w:rsidRPr="004D67F9">
        <w:rPr>
          <w:rFonts w:ascii="Times New Roman" w:hAnsi="Times New Roman"/>
          <w:sz w:val="28"/>
          <w:szCs w:val="28"/>
        </w:rPr>
        <w:br/>
      </w:r>
      <w:r>
        <w:rPr>
          <w:rFonts w:ascii="Times New Roman" w:hAnsi="Times New Roman"/>
          <w:sz w:val="28"/>
          <w:szCs w:val="28"/>
        </w:rPr>
        <w:t xml:space="preserve">           </w:t>
      </w:r>
      <w:r w:rsidRPr="004D67F9">
        <w:rPr>
          <w:rFonts w:ascii="Times New Roman" w:hAnsi="Times New Roman"/>
          <w:sz w:val="28"/>
          <w:szCs w:val="28"/>
        </w:rPr>
        <w:t>10.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или комиссией, утверждаемой Постановлением администрации.</w:t>
      </w:r>
    </w:p>
    <w:p w:rsidR="008F69EC" w:rsidRPr="004D67F9" w:rsidRDefault="008F69EC" w:rsidP="008F69EC">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8F69EC" w:rsidRDefault="008F69EC"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894D5A" w:rsidRDefault="00894D5A" w:rsidP="008C5AFB">
      <w:pPr>
        <w:rPr>
          <w:sz w:val="28"/>
          <w:szCs w:val="28"/>
        </w:rPr>
      </w:pPr>
    </w:p>
    <w:p w:rsidR="00894D5A" w:rsidRDefault="00894D5A" w:rsidP="008C5AFB">
      <w:pPr>
        <w:rPr>
          <w:sz w:val="28"/>
          <w:szCs w:val="28"/>
        </w:rPr>
      </w:pPr>
    </w:p>
    <w:p w:rsidR="00894D5A" w:rsidRPr="0082268E" w:rsidRDefault="00894D5A" w:rsidP="008C5AFB">
      <w:pPr>
        <w:rPr>
          <w:sz w:val="28"/>
          <w:szCs w:val="28"/>
        </w:rPr>
      </w:pPr>
    </w:p>
    <w:p w:rsidR="008C5AFB" w:rsidRPr="0082268E" w:rsidRDefault="008C5AFB" w:rsidP="008C5AFB">
      <w:pPr>
        <w:rPr>
          <w:sz w:val="28"/>
          <w:szCs w:val="28"/>
        </w:rPr>
      </w:pPr>
    </w:p>
    <w:p w:rsidR="008C5AFB" w:rsidRPr="0082268E" w:rsidRDefault="008C5AFB"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87F" w:rsidRDefault="00E4587F" w:rsidP="007342A4">
      <w:r>
        <w:separator/>
      </w:r>
    </w:p>
  </w:endnote>
  <w:endnote w:type="continuationSeparator" w:id="1">
    <w:p w:rsidR="00E4587F" w:rsidRDefault="00E4587F"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87F" w:rsidRDefault="00E4587F" w:rsidP="007342A4">
      <w:r>
        <w:separator/>
      </w:r>
    </w:p>
  </w:footnote>
  <w:footnote w:type="continuationSeparator" w:id="1">
    <w:p w:rsidR="00E4587F" w:rsidRDefault="00E4587F"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31"/>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692"/>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587F"/>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4870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2020-03-11T15:28:00Z</dcterms:modified>
</cp:coreProperties>
</file>