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96"/>
        <w:gridCol w:w="1034"/>
        <w:gridCol w:w="4962"/>
      </w:tblGrid>
      <w:tr w:rsidR="00075A35" w:rsidTr="00D1299F">
        <w:tblPrEx>
          <w:tblCellMar>
            <w:top w:w="0" w:type="dxa"/>
            <w:bottom w:w="0" w:type="dxa"/>
          </w:tblCellMar>
        </w:tblPrEx>
        <w:trPr>
          <w:gridAfter w:val="1"/>
          <w:wAfter w:w="4962" w:type="dxa"/>
          <w:trHeight w:val="9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75A35" w:rsidRDefault="00075A35" w:rsidP="00D1299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2387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75A35" w:rsidRDefault="00075A35" w:rsidP="00D1299F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75A35" w:rsidRPr="00075A35" w:rsidTr="00D1299F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075A35" w:rsidRPr="00075A35" w:rsidRDefault="00075A35" w:rsidP="00075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75A35" w:rsidRPr="00075A35" w:rsidRDefault="00075A35" w:rsidP="00075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075A35" w:rsidRPr="00075A35" w:rsidRDefault="00075A35" w:rsidP="00075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5A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</w:t>
            </w:r>
          </w:p>
          <w:p w:rsidR="00075A35" w:rsidRPr="00075A35" w:rsidRDefault="00075A35" w:rsidP="00075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5A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ИНФОРМАЦИОННЫХ </w:t>
            </w:r>
          </w:p>
          <w:p w:rsidR="00075A35" w:rsidRPr="00075A35" w:rsidRDefault="00075A35" w:rsidP="00075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5A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ТЕХНОЛОГИЙ</w:t>
            </w:r>
          </w:p>
          <w:p w:rsidR="00075A35" w:rsidRPr="00075A35" w:rsidRDefault="00075A35" w:rsidP="00075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5A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ОРЕНБУРГСКОЙ ОБЛАСТИ</w:t>
            </w:r>
          </w:p>
          <w:p w:rsidR="00075A35" w:rsidRPr="00075A35" w:rsidRDefault="00075A35" w:rsidP="00075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75A35" w:rsidRPr="00075A35" w:rsidRDefault="00075A35" w:rsidP="00075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75A35" w:rsidRPr="00075A35" w:rsidRDefault="00075A35" w:rsidP="0007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9 Января, 64, г</w:t>
            </w:r>
            <w:proofErr w:type="gramStart"/>
            <w:r w:rsidRPr="00075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075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ренбург, 460046</w:t>
            </w:r>
          </w:p>
          <w:p w:rsidR="00075A35" w:rsidRPr="00075A35" w:rsidRDefault="00075A35" w:rsidP="0007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A35">
              <w:rPr>
                <w:rFonts w:ascii="Times New Roman" w:hAnsi="Times New Roman" w:cs="Times New Roman"/>
                <w:sz w:val="18"/>
                <w:szCs w:val="18"/>
              </w:rPr>
              <w:t xml:space="preserve">Телефон (3532) 78-62-42, </w:t>
            </w:r>
            <w:r w:rsidRPr="00075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факс</w:t>
            </w:r>
            <w:r w:rsidRPr="00075A35">
              <w:rPr>
                <w:rFonts w:ascii="Times New Roman" w:hAnsi="Times New Roman" w:cs="Times New Roman"/>
                <w:sz w:val="18"/>
                <w:szCs w:val="18"/>
              </w:rPr>
              <w:t xml:space="preserve"> (3532) 78-62-75</w:t>
            </w:r>
          </w:p>
          <w:p w:rsidR="00075A35" w:rsidRPr="00075A35" w:rsidRDefault="00075A35" w:rsidP="0007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A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075A3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</w:rPr>
              <w:t>//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www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dit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orb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ru</w:t>
            </w:r>
            <w:r w:rsidRPr="00075A3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75A35" w:rsidRPr="00075A35" w:rsidRDefault="00075A35" w:rsidP="00075A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e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mail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office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</w:rPr>
              <w:t>46@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mail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orb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  <w:r w:rsidRPr="00075A35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ru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75A35" w:rsidRPr="00075A35" w:rsidRDefault="00075A35" w:rsidP="00075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75A35" w:rsidRPr="00075A35" w:rsidRDefault="00075A35" w:rsidP="00075A35">
            <w:pPr>
              <w:spacing w:before="120" w:after="0" w:line="240" w:lineRule="auto"/>
              <w:ind w:left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5">
              <w:rPr>
                <w:rFonts w:ascii="Times New Roman" w:hAnsi="Times New Roman" w:cs="Times New Roman"/>
                <w:noProof/>
              </w:rPr>
              <w:pict>
                <v:line id="_x0000_s1032" style="position:absolute;left:0;text-align:left;z-index:251666432;mso-position-horizontal-relative:page;mso-position-vertical-relative:page" from="210.3pt,4.5pt" to="224.75pt,4.55pt">
                  <v:stroke startarrowwidth="narrow" startarrowlength="short" endarrowwidth="narrow" endarrowlength="short"/>
                  <w10:wrap anchorx="page" anchory="page"/>
                </v:line>
              </w:pict>
            </w:r>
            <w:r w:rsidRPr="00075A35">
              <w:rPr>
                <w:rFonts w:ascii="Times New Roman" w:hAnsi="Times New Roman" w:cs="Times New Roman"/>
                <w:noProof/>
              </w:rPr>
              <w:pict>
                <v:line id="_x0000_s1033" style="position:absolute;left:0;text-align:left;z-index:251667456;mso-position-horizontal-relative:page;mso-position-vertical-relative:page" from="225pt,4.85pt" to="225.05pt,19.3pt">
                  <v:stroke startarrowwidth="narrow" startarrowlength="short" endarrowwidth="narrow" endarrowlength="short"/>
                  <w10:wrap anchorx="page" anchory="page"/>
                </v:line>
              </w:pict>
            </w:r>
            <w:r w:rsidRPr="00075A35">
              <w:rPr>
                <w:rFonts w:ascii="Times New Roman" w:hAnsi="Times New Roman" w:cs="Times New Roman"/>
                <w:noProof/>
              </w:rPr>
              <w:pict>
                <v:line id="_x0000_s1030" style="position:absolute;left:0;text-align:left;z-index:251664384;mso-position-horizontal-relative:page;mso-position-vertical-relative:page" from="7.15pt,4.4pt" to="7.2pt,18.85pt">
                  <v:stroke startarrowwidth="narrow" startarrowlength="short" endarrowwidth="narrow" endarrowlength="short"/>
                  <w10:wrap anchorx="page" anchory="page"/>
                </v:line>
              </w:pict>
            </w:r>
            <w:r w:rsidRPr="00075A35">
              <w:rPr>
                <w:rFonts w:ascii="Times New Roman" w:hAnsi="Times New Roman" w:cs="Times New Roman"/>
                <w:noProof/>
              </w:rPr>
              <w:pict>
                <v:line id="_x0000_s1031" style="position:absolute;left:0;text-align:left;z-index:251665408;mso-position-horizontal-relative:page;mso-position-vertical-relative:page" from="7.15pt,4.4pt" to="21.6pt,4.45pt">
                  <v:stroke startarrowwidth="narrow" startarrowlength="short" endarrowwidth="narrow" endarrowlength="short"/>
                  <w10:wrap anchorx="page" anchory="page"/>
                </v:line>
              </w:pict>
            </w:r>
          </w:p>
          <w:p w:rsidR="00075A35" w:rsidRPr="00075A35" w:rsidRDefault="00075A35" w:rsidP="00075A35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5">
              <w:rPr>
                <w:rFonts w:ascii="Times New Roman" w:hAnsi="Times New Roman" w:cs="Times New Roman"/>
                <w:sz w:val="28"/>
                <w:szCs w:val="28"/>
              </w:rPr>
              <w:t>Главам городских округов и муниципальных районов Оренбургской области</w:t>
            </w:r>
          </w:p>
        </w:tc>
      </w:tr>
      <w:tr w:rsidR="00075A35" w:rsidRPr="00075A35" w:rsidTr="00D12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75A35" w:rsidRPr="00075A35" w:rsidRDefault="00075A35" w:rsidP="00075A35">
            <w:pPr>
              <w:spacing w:after="0" w:line="240" w:lineRule="auto"/>
              <w:ind w:right="-70"/>
              <w:rPr>
                <w:rFonts w:ascii="Times New Roman" w:hAnsi="Times New Roman" w:cs="Times New Roman"/>
                <w:noProof/>
              </w:rPr>
            </w:pPr>
            <w:r w:rsidRPr="00075A35">
              <w:rPr>
                <w:rFonts w:ascii="Times New Roman" w:hAnsi="Times New Roman" w:cs="Times New Roman"/>
              </w:rPr>
              <w:t xml:space="preserve"> _________________ № _______________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75A35" w:rsidRPr="00075A35" w:rsidRDefault="00075A35" w:rsidP="00075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75A35" w:rsidRPr="00075A35" w:rsidRDefault="00075A35" w:rsidP="00075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5A35" w:rsidRPr="00075A35" w:rsidTr="00D1299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75A35" w:rsidRPr="00075A35" w:rsidRDefault="00075A35" w:rsidP="00075A35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75A35" w:rsidRPr="00075A35" w:rsidRDefault="00075A35" w:rsidP="00075A35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5A35" w:rsidRPr="00075A35" w:rsidRDefault="00075A35" w:rsidP="00075A35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075A35">
              <w:rPr>
                <w:rFonts w:ascii="Times New Roman" w:hAnsi="Times New Roman" w:cs="Times New Roman"/>
                <w:noProof/>
              </w:rPr>
              <w:pict>
                <v:line id="_x0000_s1028" style="position:absolute;flip:y;z-index:251662336" from="190.2pt,23.25pt" to="204.65pt,23.35pt">
                  <v:stroke startarrowwidth="narrow" endarrowwidth="narrow"/>
                </v:line>
              </w:pict>
            </w:r>
            <w:r w:rsidRPr="00075A35">
              <w:rPr>
                <w:rFonts w:ascii="Times New Roman" w:hAnsi="Times New Roman" w:cs="Times New Roman"/>
                <w:noProof/>
              </w:rPr>
              <w:pict>
                <v:line id="_x0000_s1029" style="position:absolute;z-index:251663360" from="204.6pt,22.9pt" to="204.65pt,37.4pt">
                  <v:stroke startarrowwidth="narrow" endarrowwidth="narrow"/>
                </v:line>
              </w:pict>
            </w:r>
            <w:r w:rsidRPr="00075A35">
              <w:rPr>
                <w:rFonts w:ascii="Times New Roman" w:hAnsi="Times New Roman" w:cs="Times New Roman"/>
                <w:noProof/>
              </w:rPr>
              <w:pict>
                <v:line id="_x0000_s1026" style="position:absolute;z-index:251660288" from="5.25pt,23.25pt" to="5.3pt,37.75pt">
                  <v:stroke startarrowwidth="narrow" endarrowwidth="narrow"/>
                </v:line>
              </w:pict>
            </w:r>
            <w:r w:rsidRPr="00075A35">
              <w:rPr>
                <w:rFonts w:ascii="Times New Roman" w:hAnsi="Times New Roman" w:cs="Times New Roman"/>
                <w:noProof/>
              </w:rPr>
              <w:pict>
                <v:line id="_x0000_s1027" style="position:absolute;z-index:251661312" from="5.35pt,23.25pt" to="19.8pt,23.35pt">
                  <v:stroke startarrowwidth="narrow" endarrowwidth="narrow"/>
                </v:line>
              </w:pict>
            </w:r>
            <w:r w:rsidRPr="00075A35">
              <w:rPr>
                <w:rFonts w:ascii="Times New Roman" w:hAnsi="Times New Roman" w:cs="Times New Roman"/>
              </w:rPr>
              <w:t xml:space="preserve"> На № ____________ от _______________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75A35" w:rsidRPr="00075A35" w:rsidRDefault="00075A35" w:rsidP="00075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75A35" w:rsidRPr="00075A35" w:rsidRDefault="00075A35" w:rsidP="00075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A35" w:rsidRPr="00075A35" w:rsidTr="00D129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75A35" w:rsidRPr="00075A35" w:rsidRDefault="00075A35" w:rsidP="00075A3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75A35">
              <w:rPr>
                <w:rFonts w:ascii="Times New Roman" w:hAnsi="Times New Roman" w:cs="Times New Roman"/>
              </w:rPr>
              <w:t>О включении регионального канала в телеканал ОТР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75A35" w:rsidRPr="00075A35" w:rsidRDefault="00075A35" w:rsidP="00075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75A35" w:rsidRPr="00075A35" w:rsidRDefault="00075A35" w:rsidP="00075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75A35" w:rsidRPr="00075A35" w:rsidRDefault="00075A35" w:rsidP="00075A35">
      <w:pPr>
        <w:spacing w:after="0" w:line="240" w:lineRule="auto"/>
        <w:rPr>
          <w:rFonts w:ascii="Times New Roman" w:hAnsi="Times New Roman" w:cs="Times New Roman"/>
        </w:rPr>
      </w:pPr>
    </w:p>
    <w:p w:rsidR="00075A35" w:rsidRPr="00075A35" w:rsidRDefault="00075A35" w:rsidP="00075A35">
      <w:pPr>
        <w:pStyle w:val="a7"/>
        <w:spacing w:after="0"/>
        <w:ind w:firstLine="709"/>
        <w:jc w:val="both"/>
        <w:rPr>
          <w:sz w:val="28"/>
          <w:szCs w:val="28"/>
        </w:rPr>
      </w:pPr>
      <w:r w:rsidRPr="00075A35">
        <w:rPr>
          <w:sz w:val="28"/>
          <w:szCs w:val="28"/>
        </w:rPr>
        <w:t xml:space="preserve">29 ноября 2019 г. во всех регионах России в составе обязательных общедоступных телеканалах цифрового эфирного телевизионного вещания появятся информационные блоки региональных телеканалов. Блоки будут включены в сетку телеканала «Общественное телевидение России» (ОТР, 9 кнопка в первом мультиплексе цифрового эфирного телевидения). </w:t>
      </w:r>
    </w:p>
    <w:p w:rsidR="00075A35" w:rsidRPr="00075A35" w:rsidRDefault="00075A35" w:rsidP="00075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A35">
        <w:rPr>
          <w:rFonts w:ascii="Times New Roman" w:hAnsi="Times New Roman" w:cs="Times New Roman"/>
          <w:sz w:val="28"/>
          <w:szCs w:val="28"/>
        </w:rPr>
        <w:t>В Оренбургской области на канале ОТР будет вещать региональный телеканал «Оренбургское региональное телевидение» (ОРТ) АО «ТВЦ «Планета»</w:t>
      </w:r>
      <w:r w:rsidRPr="00075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Вещание будет происходить утром с 06:00 до 08:00 и вечером с 17:00 до 19:00. </w:t>
      </w:r>
    </w:p>
    <w:p w:rsidR="00075A35" w:rsidRPr="00075A35" w:rsidRDefault="00075A35" w:rsidP="00075A35">
      <w:pPr>
        <w:pStyle w:val="a7"/>
        <w:spacing w:after="0"/>
        <w:ind w:firstLine="709"/>
        <w:jc w:val="both"/>
        <w:rPr>
          <w:sz w:val="28"/>
          <w:szCs w:val="28"/>
        </w:rPr>
      </w:pPr>
      <w:r w:rsidRPr="00075A35">
        <w:rPr>
          <w:sz w:val="28"/>
          <w:szCs w:val="28"/>
        </w:rPr>
        <w:t xml:space="preserve">С 14 на 15 ноября 2019 г. Оренбургский филиал РТРС на всех 103 объектах телевещания поэтапно выполнит технические работы по изменению настроек передающего оборудования первого мультиплекса. </w:t>
      </w:r>
    </w:p>
    <w:p w:rsidR="00075A35" w:rsidRPr="00075A35" w:rsidRDefault="00075A35" w:rsidP="00075A35">
      <w:pPr>
        <w:pStyle w:val="a7"/>
        <w:spacing w:after="0"/>
        <w:ind w:firstLine="709"/>
        <w:jc w:val="both"/>
        <w:rPr>
          <w:sz w:val="28"/>
          <w:szCs w:val="28"/>
        </w:rPr>
      </w:pPr>
      <w:r w:rsidRPr="00075A35">
        <w:rPr>
          <w:sz w:val="28"/>
          <w:szCs w:val="28"/>
        </w:rPr>
        <w:t>В тот момент, когда работы будут завершены и сигнал первого мультиплекса начнет транслироваться с измененными параметрами, это может вызвать сброс настроек на некоторых моделях телевизионных приемников у населения. Зрителям необходимо будет просто провести перенастройку телеканалов: автоматическую или ручную.</w:t>
      </w:r>
    </w:p>
    <w:p w:rsidR="00075A35" w:rsidRPr="00075A35" w:rsidRDefault="00075A35" w:rsidP="00075A35">
      <w:pPr>
        <w:pStyle w:val="a7"/>
        <w:spacing w:after="0"/>
        <w:ind w:firstLine="709"/>
        <w:jc w:val="both"/>
        <w:rPr>
          <w:sz w:val="28"/>
          <w:szCs w:val="28"/>
        </w:rPr>
      </w:pPr>
      <w:proofErr w:type="gramStart"/>
      <w:r w:rsidRPr="00075A35">
        <w:rPr>
          <w:sz w:val="28"/>
          <w:szCs w:val="28"/>
        </w:rPr>
        <w:t xml:space="preserve">На заседании оперативного штаба по переходу Оренбургской области на цифровое телевещание 01.11.2019 было рекомендовано органам местного самоуправления проинформировать жителей в </w:t>
      </w:r>
      <w:r w:rsidRPr="00075A35">
        <w:rPr>
          <w:sz w:val="28"/>
          <w:szCs w:val="28"/>
          <w:u w:val="single"/>
        </w:rPr>
        <w:t>зоне цифрового эфирного наземного телевещания</w:t>
      </w:r>
      <w:r w:rsidRPr="00075A35">
        <w:rPr>
          <w:sz w:val="28"/>
          <w:szCs w:val="28"/>
        </w:rPr>
        <w:t xml:space="preserve"> как о предстоящем появлении популярного регионального телеканала в цифровом телеэфире, так и о возможных затруднениях с приемом цифрового телевидения после перенастройки сети РТРС и о необходимых действиях в этих случаях.</w:t>
      </w:r>
      <w:proofErr w:type="gramEnd"/>
      <w:r w:rsidRPr="00075A35">
        <w:rPr>
          <w:sz w:val="28"/>
          <w:szCs w:val="28"/>
        </w:rPr>
        <w:t xml:space="preserve"> </w:t>
      </w:r>
      <w:proofErr w:type="gramStart"/>
      <w:r w:rsidRPr="00075A35">
        <w:rPr>
          <w:sz w:val="28"/>
          <w:szCs w:val="28"/>
        </w:rPr>
        <w:t>Разместить</w:t>
      </w:r>
      <w:proofErr w:type="gramEnd"/>
      <w:r w:rsidRPr="00075A35">
        <w:rPr>
          <w:sz w:val="28"/>
          <w:szCs w:val="28"/>
        </w:rPr>
        <w:t xml:space="preserve"> данную информацию в печатных СМИ, в местах массового скопления людей, в учреждениях образования, здравоохранения и социальной защиты, в торговой сети и т.д. В федеральном телеэфире транслируется информационный ролик о включении регионального канала в телеканал ОТР.</w:t>
      </w:r>
    </w:p>
    <w:p w:rsidR="00075A35" w:rsidRPr="00075A35" w:rsidRDefault="00075A35" w:rsidP="00075A35">
      <w:pPr>
        <w:pStyle w:val="a7"/>
        <w:spacing w:after="0"/>
        <w:ind w:firstLine="709"/>
        <w:jc w:val="both"/>
        <w:rPr>
          <w:sz w:val="28"/>
          <w:szCs w:val="28"/>
        </w:rPr>
      </w:pPr>
      <w:r w:rsidRPr="00075A35">
        <w:rPr>
          <w:sz w:val="28"/>
          <w:szCs w:val="28"/>
        </w:rPr>
        <w:t>В то же время,</w:t>
      </w:r>
      <w:r w:rsidRPr="00075A35">
        <w:rPr>
          <w:b/>
          <w:sz w:val="28"/>
          <w:szCs w:val="28"/>
        </w:rPr>
        <w:t xml:space="preserve"> </w:t>
      </w:r>
      <w:r w:rsidRPr="00075A35">
        <w:rPr>
          <w:sz w:val="28"/>
          <w:szCs w:val="28"/>
        </w:rPr>
        <w:t xml:space="preserve">крайне важно обеспечить весь спектр мероприятий поддержки, проводившихся при переходе региона </w:t>
      </w:r>
      <w:proofErr w:type="gramStart"/>
      <w:r w:rsidRPr="00075A35">
        <w:rPr>
          <w:sz w:val="28"/>
          <w:szCs w:val="28"/>
        </w:rPr>
        <w:t>с</w:t>
      </w:r>
      <w:proofErr w:type="gramEnd"/>
      <w:r w:rsidRPr="00075A35">
        <w:rPr>
          <w:sz w:val="28"/>
          <w:szCs w:val="28"/>
        </w:rPr>
        <w:t xml:space="preserve"> аналогового на цифровое телевидение.</w:t>
      </w:r>
    </w:p>
    <w:p w:rsidR="00075A35" w:rsidRPr="00075A35" w:rsidRDefault="00075A35" w:rsidP="00075A35">
      <w:pPr>
        <w:pStyle w:val="a7"/>
        <w:spacing w:after="0"/>
        <w:ind w:firstLine="709"/>
        <w:jc w:val="both"/>
        <w:rPr>
          <w:sz w:val="28"/>
          <w:szCs w:val="28"/>
        </w:rPr>
      </w:pPr>
      <w:r w:rsidRPr="00075A35">
        <w:rPr>
          <w:sz w:val="28"/>
          <w:szCs w:val="28"/>
        </w:rPr>
        <w:t xml:space="preserve">На уровне сельских поселений провести учет «групп риска», т.е. той части населения, которая с наибольшей вероятностью не сможет самостоятельно восстановить прием цифрового </w:t>
      </w:r>
      <w:proofErr w:type="spellStart"/>
      <w:r w:rsidRPr="00075A35">
        <w:rPr>
          <w:sz w:val="28"/>
          <w:szCs w:val="28"/>
        </w:rPr>
        <w:t>телесигнала</w:t>
      </w:r>
      <w:proofErr w:type="spellEnd"/>
      <w:r w:rsidRPr="00075A35">
        <w:rPr>
          <w:sz w:val="28"/>
          <w:szCs w:val="28"/>
        </w:rPr>
        <w:t>.</w:t>
      </w:r>
    </w:p>
    <w:p w:rsidR="00075A35" w:rsidRPr="00075A35" w:rsidRDefault="00075A35" w:rsidP="00075A35">
      <w:pPr>
        <w:pStyle w:val="a7"/>
        <w:spacing w:after="0"/>
        <w:ind w:firstLine="709"/>
        <w:jc w:val="both"/>
        <w:rPr>
          <w:sz w:val="28"/>
          <w:szCs w:val="28"/>
        </w:rPr>
      </w:pPr>
      <w:r w:rsidRPr="00075A35">
        <w:rPr>
          <w:sz w:val="28"/>
          <w:szCs w:val="28"/>
        </w:rPr>
        <w:lastRenderedPageBreak/>
        <w:t xml:space="preserve">По уже отлаженной схеме привлечь волонтеров, которые в случае необходимости помогут пожилым одиноким людям перенастроить цифровое оборудование. Крайне важно использовать базы данных о телезрителях, которым в период отключения требовалась помощь волонтеров: велика вероятность, что именно эти люди будут обращаться снова. </w:t>
      </w:r>
    </w:p>
    <w:p w:rsidR="00075A35" w:rsidRPr="00075A35" w:rsidRDefault="00075A35" w:rsidP="00075A35">
      <w:pPr>
        <w:pStyle w:val="a7"/>
        <w:spacing w:after="0"/>
        <w:ind w:firstLine="709"/>
        <w:jc w:val="both"/>
        <w:rPr>
          <w:sz w:val="28"/>
          <w:szCs w:val="28"/>
        </w:rPr>
      </w:pPr>
      <w:r w:rsidRPr="00075A35">
        <w:rPr>
          <w:sz w:val="28"/>
          <w:szCs w:val="28"/>
        </w:rPr>
        <w:t xml:space="preserve">До изменения параметров цифрового </w:t>
      </w:r>
      <w:proofErr w:type="spellStart"/>
      <w:r w:rsidRPr="00075A35">
        <w:rPr>
          <w:sz w:val="28"/>
          <w:szCs w:val="28"/>
        </w:rPr>
        <w:t>телесигнала</w:t>
      </w:r>
      <w:proofErr w:type="spellEnd"/>
      <w:r w:rsidRPr="00075A35">
        <w:rPr>
          <w:sz w:val="28"/>
          <w:szCs w:val="28"/>
        </w:rPr>
        <w:t xml:space="preserve"> и на следующий день после изменения параметров, провести заседания штабов по данному вопросу.</w:t>
      </w:r>
    </w:p>
    <w:p w:rsidR="00075A35" w:rsidRPr="00075A35" w:rsidRDefault="00075A35" w:rsidP="00075A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35" w:rsidRPr="00075A35" w:rsidRDefault="00075A35" w:rsidP="00075A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0A0"/>
      </w:tblPr>
      <w:tblGrid>
        <w:gridCol w:w="3008"/>
        <w:gridCol w:w="4284"/>
        <w:gridCol w:w="2881"/>
      </w:tblGrid>
      <w:tr w:rsidR="00075A35" w:rsidRPr="00075A35" w:rsidTr="00D1299F">
        <w:trPr>
          <w:cantSplit/>
        </w:trPr>
        <w:tc>
          <w:tcPr>
            <w:tcW w:w="3008" w:type="dxa"/>
          </w:tcPr>
          <w:p w:rsidR="00075A35" w:rsidRPr="00075A35" w:rsidRDefault="00075A35" w:rsidP="00075A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5">
              <w:rPr>
                <w:rFonts w:ascii="Times New Roman" w:hAnsi="Times New Roman" w:cs="Times New Roman"/>
                <w:sz w:val="28"/>
                <w:szCs w:val="28"/>
              </w:rPr>
              <w:t>И. о. заместителя</w:t>
            </w:r>
          </w:p>
          <w:p w:rsidR="00075A35" w:rsidRPr="00075A35" w:rsidRDefault="00075A35" w:rsidP="00075A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35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4284" w:type="dxa"/>
            <w:vAlign w:val="center"/>
          </w:tcPr>
          <w:p w:rsidR="00075A35" w:rsidRPr="00075A35" w:rsidRDefault="00075A35" w:rsidP="00075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075A35" w:rsidRPr="00075A35" w:rsidRDefault="00075A35" w:rsidP="00075A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A35">
              <w:rPr>
                <w:rFonts w:ascii="Times New Roman" w:hAnsi="Times New Roman" w:cs="Times New Roman"/>
                <w:sz w:val="28"/>
                <w:szCs w:val="28"/>
              </w:rPr>
              <w:t>Д.С.Вечеренко</w:t>
            </w:r>
            <w:proofErr w:type="spellEnd"/>
          </w:p>
        </w:tc>
      </w:tr>
    </w:tbl>
    <w:p w:rsidR="00075A35" w:rsidRPr="00075A35" w:rsidRDefault="00075A35" w:rsidP="00075A3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75A35" w:rsidRPr="00075A35" w:rsidRDefault="00075A35" w:rsidP="00075A35">
      <w:pPr>
        <w:spacing w:after="0" w:line="240" w:lineRule="auto"/>
        <w:rPr>
          <w:rFonts w:ascii="Times New Roman" w:hAnsi="Times New Roman" w:cs="Times New Roman"/>
        </w:rPr>
      </w:pPr>
    </w:p>
    <w:p w:rsidR="00075A35" w:rsidRPr="00075A35" w:rsidRDefault="00075A35" w:rsidP="00075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5A35" w:rsidRPr="00075A35" w:rsidRDefault="00075A35" w:rsidP="00075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5A35" w:rsidRPr="00075A35" w:rsidRDefault="00075A35" w:rsidP="00075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5A35" w:rsidRPr="00075A35" w:rsidRDefault="00075A35" w:rsidP="00075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5A35">
        <w:rPr>
          <w:rFonts w:ascii="Times New Roman" w:hAnsi="Times New Roman" w:cs="Times New Roman"/>
          <w:sz w:val="24"/>
          <w:szCs w:val="24"/>
        </w:rPr>
        <w:t>В.В. Луппов</w:t>
      </w:r>
    </w:p>
    <w:p w:rsidR="00075A35" w:rsidRPr="00075A35" w:rsidRDefault="00075A35" w:rsidP="00075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5A35">
        <w:rPr>
          <w:rFonts w:ascii="Times New Roman" w:hAnsi="Times New Roman" w:cs="Times New Roman"/>
          <w:sz w:val="24"/>
          <w:szCs w:val="24"/>
        </w:rPr>
        <w:t>78-61-22</w:t>
      </w:r>
    </w:p>
    <w:p w:rsidR="00156597" w:rsidRPr="00075A35" w:rsidRDefault="00156597" w:rsidP="00075A35">
      <w:pPr>
        <w:spacing w:after="0" w:line="240" w:lineRule="auto"/>
        <w:rPr>
          <w:rFonts w:ascii="Times New Roman" w:hAnsi="Times New Roman" w:cs="Times New Roman"/>
        </w:rPr>
      </w:pPr>
    </w:p>
    <w:sectPr w:rsidR="00156597" w:rsidRPr="00075A35" w:rsidSect="00F23D92">
      <w:headerReference w:type="default" r:id="rId5"/>
      <w:pgSz w:w="11907" w:h="16840"/>
      <w:pgMar w:top="568" w:right="709" w:bottom="284" w:left="1134" w:header="720" w:footer="164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92" w:rsidRDefault="001565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5A35">
      <w:rPr>
        <w:noProof/>
      </w:rPr>
      <w:t>2</w:t>
    </w:r>
    <w:r>
      <w:fldChar w:fldCharType="end"/>
    </w:r>
  </w:p>
  <w:p w:rsidR="00191DF0" w:rsidRDefault="001565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A35"/>
    <w:rsid w:val="00075A35"/>
    <w:rsid w:val="0015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5A3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5A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75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Знак Char Char Знак Знак Знак Знак"/>
    <w:basedOn w:val="a"/>
    <w:uiPriority w:val="99"/>
    <w:rsid w:val="00075A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075A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5A35"/>
  </w:style>
  <w:style w:type="paragraph" w:styleId="a7">
    <w:name w:val="Body Text First Indent"/>
    <w:basedOn w:val="a5"/>
    <w:link w:val="a8"/>
    <w:uiPriority w:val="99"/>
    <w:semiHidden/>
    <w:unhideWhenUsed/>
    <w:rsid w:val="00075A35"/>
    <w:pPr>
      <w:overflowPunct w:val="0"/>
      <w:autoSpaceDE w:val="0"/>
      <w:autoSpaceDN w:val="0"/>
      <w:adjustRightInd w:val="0"/>
      <w:spacing w:line="240" w:lineRule="auto"/>
      <w:ind w:firstLine="21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расная строка Знак"/>
    <w:basedOn w:val="a6"/>
    <w:link w:val="a7"/>
    <w:uiPriority w:val="99"/>
    <w:semiHidden/>
    <w:rsid w:val="00075A3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2019-11-12T12:42:00Z</dcterms:created>
  <dcterms:modified xsi:type="dcterms:W3CDTF">2019-11-12T12:43:00Z</dcterms:modified>
</cp:coreProperties>
</file>