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РОССИЙСКАЯ ФЕДЕРАЦИЯ</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 </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ФЕДЕРАЛЬНЫЙ ЗАКОН</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 </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О ВНЕСЕНИИ ИЗМЕНЕНИЙ</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В СТАТЬИ 2</w:t>
      </w:r>
      <w:proofErr w:type="gramStart"/>
      <w:r w:rsidRPr="002E6917">
        <w:rPr>
          <w:rFonts w:ascii="Times New Roman" w:eastAsia="Times New Roman" w:hAnsi="Times New Roman" w:cs="Times New Roman"/>
          <w:b/>
          <w:bCs/>
          <w:sz w:val="28"/>
          <w:szCs w:val="28"/>
        </w:rPr>
        <w:t xml:space="preserve"> И</w:t>
      </w:r>
      <w:proofErr w:type="gramEnd"/>
      <w:r w:rsidRPr="002E6917">
        <w:rPr>
          <w:rFonts w:ascii="Times New Roman" w:eastAsia="Times New Roman" w:hAnsi="Times New Roman" w:cs="Times New Roman"/>
          <w:b/>
          <w:bCs/>
          <w:sz w:val="28"/>
          <w:szCs w:val="28"/>
        </w:rPr>
        <w:t xml:space="preserve"> 6 ГРАДОСТРОИТЕЛЬНОГО КОДЕКСА</w:t>
      </w:r>
    </w:p>
    <w:p w:rsidR="005B5E93" w:rsidRPr="002E6917" w:rsidRDefault="005B5E93" w:rsidP="005B5E93">
      <w:pPr>
        <w:spacing w:after="0" w:line="240" w:lineRule="auto"/>
        <w:jc w:val="center"/>
        <w:rPr>
          <w:rFonts w:ascii="Times New Roman" w:eastAsia="Times New Roman" w:hAnsi="Times New Roman" w:cs="Times New Roman"/>
          <w:b/>
          <w:bCs/>
          <w:sz w:val="28"/>
          <w:szCs w:val="28"/>
        </w:rPr>
      </w:pPr>
      <w:r w:rsidRPr="002E6917">
        <w:rPr>
          <w:rFonts w:ascii="Times New Roman" w:eastAsia="Times New Roman" w:hAnsi="Times New Roman" w:cs="Times New Roman"/>
          <w:b/>
          <w:bCs/>
          <w:sz w:val="28"/>
          <w:szCs w:val="28"/>
        </w:rPr>
        <w:t>РОССИЙСКОЙ ФЕДЕРАЦИИ</w:t>
      </w:r>
    </w:p>
    <w:p w:rsidR="005B5E93" w:rsidRPr="002E6917" w:rsidRDefault="005B5E93" w:rsidP="005B5E93">
      <w:pPr>
        <w:spacing w:after="0" w:line="240" w:lineRule="auto"/>
        <w:jc w:val="center"/>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jc w:val="right"/>
        <w:rPr>
          <w:rFonts w:ascii="Times New Roman" w:eastAsia="Times New Roman" w:hAnsi="Times New Roman" w:cs="Times New Roman"/>
          <w:sz w:val="28"/>
          <w:szCs w:val="28"/>
        </w:rPr>
      </w:pPr>
      <w:proofErr w:type="gramStart"/>
      <w:r w:rsidRPr="002E6917">
        <w:rPr>
          <w:rFonts w:ascii="Times New Roman" w:eastAsia="Times New Roman" w:hAnsi="Times New Roman" w:cs="Times New Roman"/>
          <w:sz w:val="28"/>
          <w:szCs w:val="28"/>
        </w:rPr>
        <w:t>Принят</w:t>
      </w:r>
      <w:proofErr w:type="gramEnd"/>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Государственной Думой</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4 апреля 2014 года</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Одобрен</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Советом Федерации</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16 апреля 2014 года</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b/>
          <w:bCs/>
          <w:sz w:val="28"/>
          <w:szCs w:val="28"/>
        </w:rPr>
        <w:t>Статья 1</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proofErr w:type="gramStart"/>
      <w:r w:rsidRPr="002E6917">
        <w:rPr>
          <w:rFonts w:ascii="Times New Roman" w:eastAsia="Times New Roman" w:hAnsi="Times New Roman" w:cs="Times New Roman"/>
          <w:sz w:val="28"/>
          <w:szCs w:val="28"/>
        </w:rPr>
        <w:t xml:space="preserve">Внести в Градостроительный </w:t>
      </w:r>
      <w:r w:rsidRPr="002E6917">
        <w:rPr>
          <w:rFonts w:ascii="Times New Roman" w:eastAsia="Times New Roman" w:hAnsi="Times New Roman" w:cs="Times New Roman"/>
          <w:b/>
          <w:color w:val="0070C0"/>
          <w:sz w:val="28"/>
          <w:szCs w:val="28"/>
        </w:rPr>
        <w:t xml:space="preserve">кодекс </w:t>
      </w:r>
      <w:r w:rsidRPr="002E6917">
        <w:rPr>
          <w:rFonts w:ascii="Times New Roman" w:eastAsia="Times New Roman" w:hAnsi="Times New Roman" w:cs="Times New Roman"/>
          <w:sz w:val="28"/>
          <w:szCs w:val="28"/>
        </w:rPr>
        <w:t>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2E6917">
        <w:rPr>
          <w:rFonts w:ascii="Times New Roman" w:eastAsia="Times New Roman" w:hAnsi="Times New Roman" w:cs="Times New Roman"/>
          <w:sz w:val="28"/>
          <w:szCs w:val="28"/>
        </w:rPr>
        <w:t xml:space="preserve"> </w:t>
      </w:r>
      <w:proofErr w:type="gramStart"/>
      <w:r w:rsidRPr="002E6917">
        <w:rPr>
          <w:rFonts w:ascii="Times New Roman" w:eastAsia="Times New Roman" w:hAnsi="Times New Roman" w:cs="Times New Roman"/>
          <w:sz w:val="28"/>
          <w:szCs w:val="28"/>
        </w:rPr>
        <w:t>2012, N 47, ст. 6390; N 53, ст. 7614) следующие изменения:</w:t>
      </w:r>
      <w:proofErr w:type="gramEnd"/>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1) </w:t>
      </w:r>
      <w:r w:rsidRPr="002E6917">
        <w:rPr>
          <w:rFonts w:ascii="Times New Roman" w:eastAsia="Times New Roman" w:hAnsi="Times New Roman" w:cs="Times New Roman"/>
          <w:b/>
          <w:color w:val="0070C0"/>
          <w:sz w:val="28"/>
          <w:szCs w:val="28"/>
        </w:rPr>
        <w:t>статью 2</w:t>
      </w:r>
      <w:r w:rsidRPr="002E6917">
        <w:rPr>
          <w:rFonts w:ascii="Times New Roman" w:eastAsia="Times New Roman" w:hAnsi="Times New Roman" w:cs="Times New Roman"/>
          <w:sz w:val="28"/>
          <w:szCs w:val="28"/>
        </w:rPr>
        <w:t xml:space="preserve"> дополнить пунктом 10.1 следующего содержания:</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2E6917">
        <w:rPr>
          <w:rFonts w:ascii="Times New Roman" w:eastAsia="Times New Roman" w:hAnsi="Times New Roman" w:cs="Times New Roman"/>
          <w:sz w:val="28"/>
          <w:szCs w:val="28"/>
        </w:rPr>
        <w:t>;"</w:t>
      </w:r>
      <w:proofErr w:type="gramEnd"/>
      <w:r w:rsidRPr="002E6917">
        <w:rPr>
          <w:rFonts w:ascii="Times New Roman" w:eastAsia="Times New Roman" w:hAnsi="Times New Roman" w:cs="Times New Roman"/>
          <w:sz w:val="28"/>
          <w:szCs w:val="28"/>
        </w:rPr>
        <w:t>;</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2) в </w:t>
      </w:r>
      <w:r w:rsidRPr="002E6917">
        <w:rPr>
          <w:rFonts w:ascii="Times New Roman" w:eastAsia="Times New Roman" w:hAnsi="Times New Roman" w:cs="Times New Roman"/>
          <w:b/>
          <w:color w:val="0070C0"/>
          <w:sz w:val="28"/>
          <w:szCs w:val="28"/>
        </w:rPr>
        <w:t>статье 6:</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а) </w:t>
      </w:r>
      <w:r w:rsidRPr="002E6917">
        <w:rPr>
          <w:rFonts w:ascii="Times New Roman" w:eastAsia="Times New Roman" w:hAnsi="Times New Roman" w:cs="Times New Roman"/>
          <w:b/>
          <w:color w:val="0070C0"/>
          <w:sz w:val="28"/>
          <w:szCs w:val="28"/>
        </w:rPr>
        <w:t>абзац первый</w:t>
      </w:r>
      <w:r w:rsidRPr="002E6917">
        <w:rPr>
          <w:rFonts w:ascii="Times New Roman" w:eastAsia="Times New Roman" w:hAnsi="Times New Roman" w:cs="Times New Roman"/>
          <w:sz w:val="28"/>
          <w:szCs w:val="28"/>
        </w:rPr>
        <w:t xml:space="preserve"> изложить в следующей редакции:</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"1. К полномочиям органов государственной власти Российской Федерации в области градостроительной деятельности относятся</w:t>
      </w:r>
      <w:proofErr w:type="gramStart"/>
      <w:r w:rsidRPr="002E6917">
        <w:rPr>
          <w:rFonts w:ascii="Times New Roman" w:eastAsia="Times New Roman" w:hAnsi="Times New Roman" w:cs="Times New Roman"/>
          <w:sz w:val="28"/>
          <w:szCs w:val="28"/>
        </w:rPr>
        <w:t>:"</w:t>
      </w:r>
      <w:proofErr w:type="gramEnd"/>
      <w:r w:rsidRPr="002E6917">
        <w:rPr>
          <w:rFonts w:ascii="Times New Roman" w:eastAsia="Times New Roman" w:hAnsi="Times New Roman" w:cs="Times New Roman"/>
          <w:sz w:val="28"/>
          <w:szCs w:val="28"/>
        </w:rPr>
        <w:t>;</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б) </w:t>
      </w:r>
      <w:r w:rsidRPr="002E6917">
        <w:rPr>
          <w:rFonts w:ascii="Times New Roman" w:eastAsia="Times New Roman" w:hAnsi="Times New Roman" w:cs="Times New Roman"/>
          <w:b/>
          <w:color w:val="0070C0"/>
          <w:sz w:val="28"/>
          <w:szCs w:val="28"/>
        </w:rPr>
        <w:t>дополнить</w:t>
      </w:r>
      <w:r w:rsidRPr="002E6917">
        <w:rPr>
          <w:rFonts w:ascii="Times New Roman" w:eastAsia="Times New Roman" w:hAnsi="Times New Roman" w:cs="Times New Roman"/>
          <w:sz w:val="28"/>
          <w:szCs w:val="28"/>
        </w:rPr>
        <w:t xml:space="preserve"> пунктом 7.4 следующего содержания:</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proofErr w:type="gramStart"/>
      <w:r w:rsidRPr="002E6917">
        <w:rPr>
          <w:rFonts w:ascii="Times New Roman" w:eastAsia="Times New Roman" w:hAnsi="Times New Roman" w:cs="Times New Roman"/>
          <w:sz w:val="28"/>
          <w:szCs w:val="28"/>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rsidRPr="002E6917">
        <w:rPr>
          <w:rFonts w:ascii="Times New Roman" w:eastAsia="Times New Roman" w:hAnsi="Times New Roman" w:cs="Times New Roman"/>
          <w:sz w:val="28"/>
          <w:szCs w:val="28"/>
        </w:rPr>
        <w:t xml:space="preserve">,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sidRPr="002E6917">
        <w:rPr>
          <w:rFonts w:ascii="Times New Roman" w:eastAsia="Times New Roman" w:hAnsi="Times New Roman" w:cs="Times New Roman"/>
          <w:sz w:val="28"/>
          <w:szCs w:val="28"/>
        </w:rPr>
        <w:t xml:space="preserve">В данные перечни с учетом особенностей осуществления градостроительной деятельности на территориях </w:t>
      </w:r>
      <w:r w:rsidRPr="002E6917">
        <w:rPr>
          <w:rFonts w:ascii="Times New Roman" w:eastAsia="Times New Roman" w:hAnsi="Times New Roman" w:cs="Times New Roman"/>
          <w:sz w:val="28"/>
          <w:szCs w:val="28"/>
        </w:rPr>
        <w:lastRenderedPageBreak/>
        <w:t>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в) </w:t>
      </w:r>
      <w:r w:rsidRPr="002E6917">
        <w:rPr>
          <w:rFonts w:ascii="Times New Roman" w:eastAsia="Times New Roman" w:hAnsi="Times New Roman" w:cs="Times New Roman"/>
          <w:b/>
          <w:color w:val="0070C0"/>
          <w:sz w:val="28"/>
          <w:szCs w:val="28"/>
        </w:rPr>
        <w:t>дополнить</w:t>
      </w:r>
      <w:r w:rsidRPr="002E6917">
        <w:rPr>
          <w:rFonts w:ascii="Times New Roman" w:eastAsia="Times New Roman" w:hAnsi="Times New Roman" w:cs="Times New Roman"/>
          <w:sz w:val="28"/>
          <w:szCs w:val="28"/>
        </w:rPr>
        <w:t xml:space="preserve"> частями 2 и 3 следующего содержания:</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3. </w:t>
      </w:r>
      <w:proofErr w:type="gramStart"/>
      <w:r w:rsidRPr="002E6917">
        <w:rPr>
          <w:rFonts w:ascii="Times New Roman" w:eastAsia="Times New Roman" w:hAnsi="Times New Roman" w:cs="Times New Roman"/>
          <w:sz w:val="28"/>
          <w:szCs w:val="28"/>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b/>
          <w:bCs/>
          <w:sz w:val="28"/>
          <w:szCs w:val="28"/>
        </w:rPr>
        <w:t>Статья 2</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r w:rsidRPr="002E6917">
        <w:rPr>
          <w:rFonts w:ascii="Times New Roman" w:eastAsia="Times New Roman" w:hAnsi="Times New Roman" w:cs="Times New Roman"/>
          <w:b/>
          <w:color w:val="0070C0"/>
          <w:sz w:val="28"/>
          <w:szCs w:val="28"/>
        </w:rPr>
        <w:t>статьи 6</w:t>
      </w:r>
      <w:r w:rsidRPr="002E6917">
        <w:rPr>
          <w:rFonts w:ascii="Times New Roman" w:eastAsia="Times New Roman" w:hAnsi="Times New Roman" w:cs="Times New Roman"/>
          <w:sz w:val="28"/>
          <w:szCs w:val="28"/>
        </w:rPr>
        <w:t xml:space="preserve">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w:t>
      </w:r>
      <w:r w:rsidRPr="002E6917">
        <w:rPr>
          <w:rFonts w:ascii="Times New Roman" w:eastAsia="Times New Roman" w:hAnsi="Times New Roman" w:cs="Times New Roman"/>
          <w:b/>
          <w:color w:val="0070C0"/>
          <w:sz w:val="28"/>
          <w:szCs w:val="28"/>
        </w:rPr>
        <w:t xml:space="preserve">перечня </w:t>
      </w:r>
      <w:r w:rsidRPr="002E6917">
        <w:rPr>
          <w:rFonts w:ascii="Times New Roman" w:eastAsia="Times New Roman" w:hAnsi="Times New Roman" w:cs="Times New Roman"/>
          <w:sz w:val="28"/>
          <w:szCs w:val="28"/>
        </w:rPr>
        <w:t>процедур в соответствующей сфере строительства.</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b/>
          <w:bCs/>
          <w:sz w:val="28"/>
          <w:szCs w:val="28"/>
        </w:rPr>
        <w:t>Статья 3</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Настоящий Федеральный закон вступает в силу со дня его официального опубликования.</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Президент</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Российской Федерации</w:t>
      </w:r>
    </w:p>
    <w:p w:rsidR="005B5E93" w:rsidRPr="002E6917" w:rsidRDefault="005B5E93" w:rsidP="005B5E93">
      <w:pPr>
        <w:spacing w:after="0" w:line="240" w:lineRule="auto"/>
        <w:jc w:val="right"/>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В.ПУТИН</w:t>
      </w:r>
    </w:p>
    <w:p w:rsidR="005B5E93" w:rsidRPr="002E6917" w:rsidRDefault="005B5E93" w:rsidP="005B5E93">
      <w:pPr>
        <w:spacing w:after="0" w:line="240" w:lineRule="auto"/>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Москва, Кремль</w:t>
      </w:r>
    </w:p>
    <w:p w:rsidR="005B5E93" w:rsidRPr="002E6917" w:rsidRDefault="005B5E93" w:rsidP="005B5E93">
      <w:pPr>
        <w:spacing w:after="0" w:line="240" w:lineRule="auto"/>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20 апреля 2014 года</w:t>
      </w:r>
    </w:p>
    <w:p w:rsidR="005B5E93" w:rsidRPr="002E6917" w:rsidRDefault="005B5E93" w:rsidP="005B5E93">
      <w:pPr>
        <w:spacing w:after="0" w:line="240" w:lineRule="auto"/>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N 80-ФЗ</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B5E93" w:rsidRPr="002E6917" w:rsidRDefault="005B5E93" w:rsidP="005B5E93">
      <w:pPr>
        <w:spacing w:after="0" w:line="240" w:lineRule="auto"/>
        <w:ind w:firstLine="540"/>
        <w:jc w:val="both"/>
        <w:rPr>
          <w:rFonts w:ascii="Times New Roman" w:eastAsia="Times New Roman" w:hAnsi="Times New Roman" w:cs="Times New Roman"/>
          <w:sz w:val="28"/>
          <w:szCs w:val="28"/>
        </w:rPr>
      </w:pPr>
      <w:r w:rsidRPr="002E6917">
        <w:rPr>
          <w:rFonts w:ascii="Times New Roman" w:eastAsia="Times New Roman" w:hAnsi="Times New Roman" w:cs="Times New Roman"/>
          <w:sz w:val="28"/>
          <w:szCs w:val="28"/>
        </w:rPr>
        <w:t> </w:t>
      </w:r>
    </w:p>
    <w:p w:rsidR="00553627" w:rsidRPr="002E6917" w:rsidRDefault="00553627" w:rsidP="002E6917">
      <w:pPr>
        <w:spacing w:after="0" w:line="240" w:lineRule="auto"/>
        <w:jc w:val="both"/>
        <w:rPr>
          <w:rFonts w:ascii="Times New Roman" w:eastAsia="Times New Roman" w:hAnsi="Times New Roman" w:cs="Times New Roman"/>
          <w:sz w:val="28"/>
          <w:szCs w:val="28"/>
        </w:rPr>
      </w:pPr>
    </w:p>
    <w:sectPr w:rsidR="00553627" w:rsidRPr="002E6917" w:rsidSect="005B5E9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E93"/>
    <w:rsid w:val="002E6917"/>
    <w:rsid w:val="00553627"/>
    <w:rsid w:val="005B5E93"/>
    <w:rsid w:val="00871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441523">
      <w:bodyDiv w:val="1"/>
      <w:marLeft w:val="0"/>
      <w:marRight w:val="0"/>
      <w:marTop w:val="0"/>
      <w:marBottom w:val="0"/>
      <w:divBdr>
        <w:top w:val="none" w:sz="0" w:space="0" w:color="auto"/>
        <w:left w:val="none" w:sz="0" w:space="0" w:color="auto"/>
        <w:bottom w:val="none" w:sz="0" w:space="0" w:color="auto"/>
        <w:right w:val="none" w:sz="0" w:space="0" w:color="auto"/>
      </w:divBdr>
      <w:divsChild>
        <w:div w:id="1307315772">
          <w:marLeft w:val="0"/>
          <w:marRight w:val="0"/>
          <w:marTop w:val="121"/>
          <w:marBottom w:val="0"/>
          <w:divBdr>
            <w:top w:val="none" w:sz="0" w:space="0" w:color="auto"/>
            <w:left w:val="none" w:sz="0" w:space="0" w:color="auto"/>
            <w:bottom w:val="none" w:sz="0" w:space="0" w:color="auto"/>
            <w:right w:val="none" w:sz="0" w:space="0" w:color="auto"/>
          </w:divBdr>
        </w:div>
        <w:div w:id="271936839">
          <w:marLeft w:val="0"/>
          <w:marRight w:val="0"/>
          <w:marTop w:val="121"/>
          <w:marBottom w:val="0"/>
          <w:divBdr>
            <w:top w:val="none" w:sz="0" w:space="0" w:color="auto"/>
            <w:left w:val="none" w:sz="0" w:space="0" w:color="auto"/>
            <w:bottom w:val="none" w:sz="0" w:space="0" w:color="auto"/>
            <w:right w:val="none" w:sz="0" w:space="0" w:color="auto"/>
          </w:divBdr>
        </w:div>
        <w:div w:id="1831798080">
          <w:marLeft w:val="0"/>
          <w:marRight w:val="0"/>
          <w:marTop w:val="121"/>
          <w:marBottom w:val="0"/>
          <w:divBdr>
            <w:top w:val="none" w:sz="0" w:space="0" w:color="auto"/>
            <w:left w:val="none" w:sz="0" w:space="0" w:color="auto"/>
            <w:bottom w:val="none" w:sz="0" w:space="0" w:color="auto"/>
            <w:right w:val="none" w:sz="0" w:space="0" w:color="auto"/>
          </w:divBdr>
        </w:div>
        <w:div w:id="1620915736">
          <w:marLeft w:val="0"/>
          <w:marRight w:val="0"/>
          <w:marTop w:val="121"/>
          <w:marBottom w:val="0"/>
          <w:divBdr>
            <w:top w:val="none" w:sz="0" w:space="0" w:color="auto"/>
            <w:left w:val="none" w:sz="0" w:space="0" w:color="auto"/>
            <w:bottom w:val="none" w:sz="0" w:space="0" w:color="auto"/>
            <w:right w:val="none" w:sz="0" w:space="0" w:color="auto"/>
          </w:divBdr>
        </w:div>
        <w:div w:id="1282614701">
          <w:marLeft w:val="0"/>
          <w:marRight w:val="0"/>
          <w:marTop w:val="121"/>
          <w:marBottom w:val="0"/>
          <w:divBdr>
            <w:top w:val="none" w:sz="0" w:space="0" w:color="auto"/>
            <w:left w:val="none" w:sz="0" w:space="0" w:color="auto"/>
            <w:bottom w:val="none" w:sz="0" w:space="0" w:color="auto"/>
            <w:right w:val="none" w:sz="0" w:space="0" w:color="auto"/>
          </w:divBdr>
        </w:div>
        <w:div w:id="1790735184">
          <w:marLeft w:val="0"/>
          <w:marRight w:val="0"/>
          <w:marTop w:val="121"/>
          <w:marBottom w:val="0"/>
          <w:divBdr>
            <w:top w:val="none" w:sz="0" w:space="0" w:color="auto"/>
            <w:left w:val="none" w:sz="0" w:space="0" w:color="auto"/>
            <w:bottom w:val="none" w:sz="0" w:space="0" w:color="auto"/>
            <w:right w:val="none" w:sz="0" w:space="0" w:color="auto"/>
          </w:divBdr>
        </w:div>
        <w:div w:id="1874880618">
          <w:marLeft w:val="0"/>
          <w:marRight w:val="0"/>
          <w:marTop w:val="121"/>
          <w:marBottom w:val="0"/>
          <w:divBdr>
            <w:top w:val="none" w:sz="0" w:space="0" w:color="auto"/>
            <w:left w:val="none" w:sz="0" w:space="0" w:color="auto"/>
            <w:bottom w:val="none" w:sz="0" w:space="0" w:color="auto"/>
            <w:right w:val="none" w:sz="0" w:space="0" w:color="auto"/>
          </w:divBdr>
        </w:div>
        <w:div w:id="1316226143">
          <w:marLeft w:val="0"/>
          <w:marRight w:val="0"/>
          <w:marTop w:val="121"/>
          <w:marBottom w:val="0"/>
          <w:divBdr>
            <w:top w:val="none" w:sz="0" w:space="0" w:color="auto"/>
            <w:left w:val="none" w:sz="0" w:space="0" w:color="auto"/>
            <w:bottom w:val="none" w:sz="0" w:space="0" w:color="auto"/>
            <w:right w:val="none" w:sz="0" w:space="0" w:color="auto"/>
          </w:divBdr>
        </w:div>
        <w:div w:id="822937311">
          <w:marLeft w:val="0"/>
          <w:marRight w:val="0"/>
          <w:marTop w:val="121"/>
          <w:marBottom w:val="0"/>
          <w:divBdr>
            <w:top w:val="none" w:sz="0" w:space="0" w:color="auto"/>
            <w:left w:val="none" w:sz="0" w:space="0" w:color="auto"/>
            <w:bottom w:val="none" w:sz="0" w:space="0" w:color="auto"/>
            <w:right w:val="none" w:sz="0" w:space="0" w:color="auto"/>
          </w:divBdr>
        </w:div>
        <w:div w:id="686251245">
          <w:marLeft w:val="0"/>
          <w:marRight w:val="0"/>
          <w:marTop w:val="121"/>
          <w:marBottom w:val="0"/>
          <w:divBdr>
            <w:top w:val="none" w:sz="0" w:space="0" w:color="auto"/>
            <w:left w:val="none" w:sz="0" w:space="0" w:color="auto"/>
            <w:bottom w:val="none" w:sz="0" w:space="0" w:color="auto"/>
            <w:right w:val="none" w:sz="0" w:space="0" w:color="auto"/>
          </w:divBdr>
        </w:div>
        <w:div w:id="202255578">
          <w:marLeft w:val="0"/>
          <w:marRight w:val="0"/>
          <w:marTop w:val="0"/>
          <w:marBottom w:val="0"/>
          <w:divBdr>
            <w:top w:val="none" w:sz="0" w:space="0" w:color="auto"/>
            <w:left w:val="none" w:sz="0" w:space="0" w:color="auto"/>
            <w:bottom w:val="none" w:sz="0" w:space="0" w:color="auto"/>
            <w:right w:val="none" w:sz="0" w:space="0" w:color="auto"/>
          </w:divBdr>
        </w:div>
        <w:div w:id="1201480932">
          <w:marLeft w:val="0"/>
          <w:marRight w:val="0"/>
          <w:marTop w:val="121"/>
          <w:marBottom w:val="0"/>
          <w:divBdr>
            <w:top w:val="none" w:sz="0" w:space="0" w:color="auto"/>
            <w:left w:val="none" w:sz="0" w:space="0" w:color="auto"/>
            <w:bottom w:val="none" w:sz="0" w:space="0" w:color="auto"/>
            <w:right w:val="none" w:sz="0" w:space="0" w:color="auto"/>
          </w:divBdr>
        </w:div>
        <w:div w:id="124056032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cp:revision>
  <dcterms:created xsi:type="dcterms:W3CDTF">2019-03-12T13:07:00Z</dcterms:created>
  <dcterms:modified xsi:type="dcterms:W3CDTF">2019-03-12T13:15:00Z</dcterms:modified>
</cp:coreProperties>
</file>