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B3" w:rsidRPr="00660DDB" w:rsidRDefault="008B5BB3" w:rsidP="008B5BB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>ФЕДЕРАЦИЯ</w:t>
      </w:r>
    </w:p>
    <w:p w:rsidR="008B5BB3" w:rsidRPr="00660DDB" w:rsidRDefault="008B5BB3" w:rsidP="008B5BB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8B5BB3" w:rsidRPr="00660DDB" w:rsidRDefault="008B5BB3" w:rsidP="008B5BB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8B5BB3" w:rsidRPr="00660DDB" w:rsidRDefault="008B5BB3" w:rsidP="008B5BB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8B5BB3" w:rsidRPr="00660DDB" w:rsidRDefault="008B5BB3" w:rsidP="008B5BB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8B5BB3" w:rsidRPr="00660DDB" w:rsidRDefault="008B5BB3" w:rsidP="008B5BB3">
      <w:pPr>
        <w:rPr>
          <w:b/>
          <w:sz w:val="28"/>
          <w:szCs w:val="28"/>
        </w:rPr>
      </w:pPr>
    </w:p>
    <w:p w:rsidR="008B5BB3" w:rsidRPr="00660DDB" w:rsidRDefault="008B5BB3" w:rsidP="008B5BB3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8B5BB3" w:rsidRPr="00660DDB" w:rsidRDefault="008B5BB3" w:rsidP="008B5BB3">
      <w:pPr>
        <w:rPr>
          <w:sz w:val="28"/>
          <w:szCs w:val="28"/>
        </w:rPr>
      </w:pPr>
    </w:p>
    <w:p w:rsidR="008B5BB3" w:rsidRPr="00344B90" w:rsidRDefault="008B5BB3" w:rsidP="008B5BB3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</w:t>
      </w:r>
      <w:r w:rsidRPr="00660D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08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47</w:t>
      </w:r>
      <w:r w:rsidRPr="00344B90">
        <w:rPr>
          <w:sz w:val="28"/>
          <w:szCs w:val="28"/>
          <w:u w:val="single"/>
        </w:rPr>
        <w:t>-п</w:t>
      </w:r>
    </w:p>
    <w:p w:rsidR="008B5BB3" w:rsidRDefault="008B5BB3" w:rsidP="008B5BB3">
      <w:pPr>
        <w:rPr>
          <w:b/>
          <w:sz w:val="28"/>
          <w:szCs w:val="28"/>
        </w:rPr>
      </w:pPr>
    </w:p>
    <w:tbl>
      <w:tblPr>
        <w:tblW w:w="6204" w:type="dxa"/>
        <w:tblLook w:val="04A0"/>
      </w:tblPr>
      <w:tblGrid>
        <w:gridCol w:w="6204"/>
      </w:tblGrid>
      <w:tr w:rsidR="008B5BB3" w:rsidRPr="00944D71" w:rsidTr="00FF7F61">
        <w:tc>
          <w:tcPr>
            <w:tcW w:w="6204" w:type="dxa"/>
          </w:tcPr>
          <w:p w:rsidR="008B5BB3" w:rsidRPr="008E4053" w:rsidRDefault="008B5BB3" w:rsidP="00FF7F61">
            <w:pPr>
              <w:rPr>
                <w:sz w:val="28"/>
                <w:szCs w:val="28"/>
              </w:rPr>
            </w:pPr>
            <w:r w:rsidRPr="006469C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6469C9">
              <w:rPr>
                <w:sz w:val="28"/>
                <w:szCs w:val="28"/>
              </w:rPr>
              <w:t>лана</w:t>
            </w:r>
            <w:r>
              <w:rPr>
                <w:sz w:val="28"/>
                <w:szCs w:val="28"/>
              </w:rPr>
              <w:t xml:space="preserve"> </w:t>
            </w:r>
            <w:r w:rsidRPr="006469C9">
              <w:rPr>
                <w:sz w:val="28"/>
                <w:szCs w:val="28"/>
              </w:rPr>
              <w:t xml:space="preserve"> мероприятий по противодействию</w:t>
            </w:r>
            <w:r>
              <w:rPr>
                <w:sz w:val="28"/>
                <w:szCs w:val="28"/>
              </w:rPr>
              <w:t xml:space="preserve"> </w:t>
            </w:r>
            <w:r w:rsidRPr="006469C9">
              <w:rPr>
                <w:sz w:val="28"/>
                <w:szCs w:val="28"/>
              </w:rPr>
              <w:t xml:space="preserve">коррупции </w:t>
            </w:r>
            <w:r>
              <w:rPr>
                <w:sz w:val="28"/>
                <w:szCs w:val="28"/>
              </w:rPr>
              <w:t xml:space="preserve"> </w:t>
            </w:r>
            <w:r w:rsidRPr="006469C9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Марксовского сельсовета </w:t>
            </w:r>
            <w:r w:rsidRPr="006469C9">
              <w:rPr>
                <w:sz w:val="28"/>
                <w:szCs w:val="28"/>
              </w:rPr>
              <w:t>Александровского района</w:t>
            </w:r>
            <w:r>
              <w:rPr>
                <w:sz w:val="28"/>
                <w:szCs w:val="28"/>
              </w:rPr>
              <w:t xml:space="preserve"> Оренбургской области  </w:t>
            </w:r>
            <w:r w:rsidRPr="006469C9">
              <w:rPr>
                <w:sz w:val="28"/>
                <w:szCs w:val="28"/>
              </w:rPr>
              <w:t xml:space="preserve">на </w:t>
            </w:r>
            <w:r w:rsidRPr="009B06A4">
              <w:rPr>
                <w:sz w:val="28"/>
                <w:szCs w:val="28"/>
              </w:rPr>
              <w:t>2018- 2020 годы</w:t>
            </w:r>
          </w:p>
        </w:tc>
      </w:tr>
    </w:tbl>
    <w:p w:rsidR="008B5BB3" w:rsidRPr="00133D74" w:rsidRDefault="008B5BB3" w:rsidP="008B5BB3">
      <w:pPr>
        <w:rPr>
          <w:b/>
          <w:sz w:val="28"/>
          <w:szCs w:val="28"/>
        </w:rPr>
      </w:pPr>
    </w:p>
    <w:p w:rsidR="008B5BB3" w:rsidRDefault="008B5BB3" w:rsidP="008B5BB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9C9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Указа Президента РФ от 29 июня 2018 г. № 378 «О Национальном плане противодействия коррупции на 2018-2020 годы», </w:t>
      </w:r>
      <w:r w:rsidRPr="006469C9">
        <w:rPr>
          <w:sz w:val="28"/>
          <w:szCs w:val="28"/>
        </w:rPr>
        <w:t>Федерального закона от 25 декабря 2008 года № 273-ФЗ «О противодействии коррупции», Закона Оренбургской области от 15 сентября 2008 года № 2369/497-IV-ОЗ «О противодействии коррупции в Оренбургской области»:</w:t>
      </w:r>
    </w:p>
    <w:p w:rsidR="008B5BB3" w:rsidRPr="00D41B49" w:rsidRDefault="008B5BB3" w:rsidP="008B5BB3">
      <w:pPr>
        <w:suppressAutoHyphens/>
        <w:jc w:val="both"/>
        <w:rPr>
          <w:sz w:val="28"/>
          <w:szCs w:val="28"/>
        </w:rPr>
      </w:pPr>
    </w:p>
    <w:p w:rsidR="008B5BB3" w:rsidRDefault="008B5BB3" w:rsidP="008B5BB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1B49">
        <w:rPr>
          <w:sz w:val="28"/>
          <w:szCs w:val="28"/>
        </w:rPr>
        <w:t xml:space="preserve">1. </w:t>
      </w:r>
      <w:r w:rsidRPr="006469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6469C9">
        <w:rPr>
          <w:sz w:val="28"/>
          <w:szCs w:val="28"/>
        </w:rPr>
        <w:t>лан мероприятий по противодействию коррупции в администрации</w:t>
      </w:r>
      <w:r>
        <w:rPr>
          <w:sz w:val="28"/>
          <w:szCs w:val="28"/>
        </w:rPr>
        <w:t xml:space="preserve"> Марксовского сельсовета </w:t>
      </w:r>
      <w:r w:rsidRPr="006469C9">
        <w:rPr>
          <w:sz w:val="28"/>
          <w:szCs w:val="28"/>
        </w:rPr>
        <w:t xml:space="preserve"> Александровского района на </w:t>
      </w:r>
      <w:r>
        <w:rPr>
          <w:sz w:val="28"/>
          <w:szCs w:val="28"/>
        </w:rPr>
        <w:t>2018- 2020</w:t>
      </w:r>
      <w:r w:rsidRPr="006469C9">
        <w:rPr>
          <w:sz w:val="28"/>
          <w:szCs w:val="28"/>
        </w:rPr>
        <w:t xml:space="preserve"> год</w:t>
      </w:r>
      <w:r>
        <w:rPr>
          <w:sz w:val="28"/>
          <w:szCs w:val="28"/>
        </w:rPr>
        <w:t>ы, согласно     приложению.</w:t>
      </w:r>
    </w:p>
    <w:p w:rsidR="008B5BB3" w:rsidRPr="006469C9" w:rsidRDefault="008B5BB3" w:rsidP="008B5BB3">
      <w:pPr>
        <w:rPr>
          <w:sz w:val="28"/>
          <w:szCs w:val="28"/>
        </w:rPr>
      </w:pPr>
      <w:r>
        <w:rPr>
          <w:sz w:val="28"/>
          <w:szCs w:val="28"/>
        </w:rPr>
        <w:t xml:space="preserve">        2. Считать утратившим силу постановление администрации Марксовского сельсовета Александровского района Оренбургской области от 22.12.2016 № 72-п «</w:t>
      </w:r>
      <w:r w:rsidRPr="00643CCA">
        <w:rPr>
          <w:sz w:val="28"/>
          <w:szCs w:val="28"/>
        </w:rPr>
        <w:t>Об утверждении Плана противодействия коррупции</w:t>
      </w:r>
      <w:r>
        <w:rPr>
          <w:sz w:val="28"/>
          <w:szCs w:val="28"/>
        </w:rPr>
        <w:t xml:space="preserve"> </w:t>
      </w:r>
      <w:r w:rsidRPr="00643CCA">
        <w:rPr>
          <w:sz w:val="28"/>
          <w:szCs w:val="28"/>
        </w:rPr>
        <w:t xml:space="preserve">в муниципальном образовании  </w:t>
      </w:r>
      <w:r>
        <w:rPr>
          <w:sz w:val="28"/>
          <w:szCs w:val="28"/>
        </w:rPr>
        <w:t xml:space="preserve">Марксовский </w:t>
      </w:r>
      <w:r w:rsidRPr="00643CC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643CCA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643C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43CC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8B5BB3" w:rsidRPr="00D41B49" w:rsidRDefault="008B5BB3" w:rsidP="008B5BB3">
      <w:pPr>
        <w:jc w:val="both"/>
        <w:rPr>
          <w:sz w:val="28"/>
          <w:szCs w:val="28"/>
        </w:rPr>
      </w:pPr>
      <w:r w:rsidRPr="00D41B49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D41B49">
        <w:rPr>
          <w:sz w:val="28"/>
          <w:szCs w:val="28"/>
        </w:rPr>
        <w:t>. Контроль за исполнением данного  постановления оставляю за собой.</w:t>
      </w:r>
    </w:p>
    <w:p w:rsidR="008B5BB3" w:rsidRPr="00D41B49" w:rsidRDefault="008B5BB3" w:rsidP="008B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D41B49">
        <w:rPr>
          <w:sz w:val="28"/>
          <w:szCs w:val="28"/>
        </w:rPr>
        <w:t xml:space="preserve">. Постановление подлежит опубликованию (обнародованию) на информационных стендах, а также на  официальном сайте муниципального образования </w:t>
      </w:r>
      <w:r>
        <w:rPr>
          <w:sz w:val="28"/>
          <w:szCs w:val="28"/>
        </w:rPr>
        <w:t>Марксовский</w:t>
      </w:r>
      <w:r w:rsidRPr="00D41B49">
        <w:rPr>
          <w:sz w:val="28"/>
          <w:szCs w:val="28"/>
        </w:rPr>
        <w:t xml:space="preserve"> сельсовет Александровского района Оренбургской области и вступает в силу после его  опубликования (обнародования).</w:t>
      </w:r>
    </w:p>
    <w:p w:rsidR="008B5BB3" w:rsidRPr="00D41B49" w:rsidRDefault="008B5BB3" w:rsidP="008B5BB3">
      <w:pPr>
        <w:ind w:firstLine="720"/>
        <w:jc w:val="both"/>
        <w:rPr>
          <w:sz w:val="28"/>
          <w:szCs w:val="28"/>
        </w:rPr>
      </w:pPr>
    </w:p>
    <w:p w:rsidR="008B5BB3" w:rsidRPr="00D41B49" w:rsidRDefault="008B5BB3" w:rsidP="008B5BB3">
      <w:pPr>
        <w:spacing w:line="480" w:lineRule="exact"/>
        <w:ind w:firstLine="720"/>
        <w:jc w:val="both"/>
        <w:rPr>
          <w:sz w:val="28"/>
          <w:szCs w:val="28"/>
        </w:rPr>
      </w:pPr>
    </w:p>
    <w:p w:rsidR="008B5BB3" w:rsidRPr="00D41B49" w:rsidRDefault="008B5BB3" w:rsidP="008B5BB3">
      <w:pPr>
        <w:jc w:val="both"/>
        <w:rPr>
          <w:sz w:val="28"/>
          <w:szCs w:val="28"/>
        </w:rPr>
      </w:pPr>
    </w:p>
    <w:p w:rsidR="008B5BB3" w:rsidRDefault="008B5BB3" w:rsidP="008B5BB3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8B5BB3" w:rsidRPr="00D41B49" w:rsidRDefault="008B5BB3" w:rsidP="008B5BB3">
      <w:pPr>
        <w:jc w:val="both"/>
        <w:rPr>
          <w:sz w:val="28"/>
          <w:szCs w:val="28"/>
        </w:rPr>
      </w:pPr>
    </w:p>
    <w:p w:rsidR="008B5BB3" w:rsidRPr="00D41B49" w:rsidRDefault="008B5BB3" w:rsidP="008B5BB3">
      <w:pPr>
        <w:jc w:val="both"/>
        <w:rPr>
          <w:sz w:val="28"/>
          <w:szCs w:val="28"/>
        </w:rPr>
      </w:pPr>
    </w:p>
    <w:p w:rsidR="008B5BB3" w:rsidRDefault="008B5BB3" w:rsidP="008B5BB3">
      <w:pPr>
        <w:jc w:val="both"/>
        <w:rPr>
          <w:sz w:val="28"/>
          <w:szCs w:val="28"/>
        </w:rPr>
      </w:pPr>
      <w:r w:rsidRPr="00D41B49">
        <w:rPr>
          <w:sz w:val="28"/>
          <w:szCs w:val="28"/>
        </w:rPr>
        <w:t>Разослано: прокуратуре района, в дело.</w:t>
      </w:r>
    </w:p>
    <w:p w:rsidR="008B5BB3" w:rsidRDefault="008B5BB3" w:rsidP="008B5BB3">
      <w:pPr>
        <w:jc w:val="both"/>
        <w:rPr>
          <w:sz w:val="28"/>
          <w:szCs w:val="28"/>
        </w:rPr>
      </w:pPr>
    </w:p>
    <w:p w:rsidR="008B5BB3" w:rsidRDefault="008B5BB3" w:rsidP="008B5BB3">
      <w:pPr>
        <w:jc w:val="both"/>
        <w:rPr>
          <w:sz w:val="28"/>
          <w:szCs w:val="28"/>
        </w:rPr>
      </w:pPr>
    </w:p>
    <w:p w:rsidR="008B5BB3" w:rsidRDefault="008B5BB3" w:rsidP="008B5BB3">
      <w:pPr>
        <w:jc w:val="both"/>
        <w:rPr>
          <w:sz w:val="28"/>
          <w:szCs w:val="28"/>
        </w:rPr>
      </w:pPr>
    </w:p>
    <w:p w:rsidR="008B5BB3" w:rsidRDefault="008B5BB3" w:rsidP="008B5BB3">
      <w:pPr>
        <w:jc w:val="both"/>
        <w:rPr>
          <w:sz w:val="28"/>
          <w:szCs w:val="28"/>
        </w:rPr>
        <w:sectPr w:rsidR="008B5BB3" w:rsidSect="002F56B0">
          <w:footerReference w:type="default" r:id="rId8"/>
          <w:footerReference w:type="first" r:id="rId9"/>
          <w:pgSz w:w="11906" w:h="16838"/>
          <w:pgMar w:top="1134" w:right="849" w:bottom="1134" w:left="1134" w:header="709" w:footer="709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8B5BB3" w:rsidRPr="00AE232C" w:rsidTr="00FF7F61">
        <w:tc>
          <w:tcPr>
            <w:tcW w:w="5211" w:type="dxa"/>
          </w:tcPr>
          <w:p w:rsidR="008B5BB3" w:rsidRPr="00AE232C" w:rsidRDefault="008B5BB3" w:rsidP="00FF7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5BB3" w:rsidRPr="00AE232C" w:rsidRDefault="008B5BB3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8B5BB3" w:rsidRPr="00AE232C" w:rsidRDefault="008B5BB3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8B5BB3" w:rsidRPr="00AE232C" w:rsidRDefault="008B5BB3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14</w:t>
            </w:r>
            <w:r w:rsidRPr="00F775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08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 xml:space="preserve">8 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47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8B5BB3" w:rsidRDefault="008B5BB3" w:rsidP="008B5BB3"/>
    <w:p w:rsidR="008B5BB3" w:rsidRDefault="008B5BB3" w:rsidP="008B5BB3"/>
    <w:p w:rsidR="008B5BB3" w:rsidRDefault="008B5BB3" w:rsidP="008B5BB3"/>
    <w:p w:rsidR="008B5BB3" w:rsidRDefault="008B5BB3" w:rsidP="008B5BB3">
      <w:pPr>
        <w:jc w:val="center"/>
        <w:rPr>
          <w:b/>
          <w:bCs/>
        </w:rPr>
      </w:pPr>
    </w:p>
    <w:p w:rsidR="008B5BB3" w:rsidRDefault="008B5BB3" w:rsidP="008B5BB3">
      <w:pPr>
        <w:pStyle w:val="1"/>
        <w:rPr>
          <w:b w:val="0"/>
          <w:color w:val="000000"/>
          <w:szCs w:val="28"/>
        </w:rPr>
      </w:pPr>
      <w:r w:rsidRPr="00113444">
        <w:rPr>
          <w:b w:val="0"/>
          <w:color w:val="000000"/>
          <w:szCs w:val="28"/>
        </w:rPr>
        <w:t>План</w:t>
      </w:r>
    </w:p>
    <w:p w:rsidR="008B5BB3" w:rsidRPr="00DA0B4C" w:rsidRDefault="008B5BB3" w:rsidP="008B5BB3">
      <w:pPr>
        <w:pStyle w:val="1"/>
        <w:rPr>
          <w:b w:val="0"/>
          <w:szCs w:val="28"/>
        </w:rPr>
      </w:pPr>
      <w:r w:rsidRPr="00113444">
        <w:rPr>
          <w:b w:val="0"/>
          <w:color w:val="000000"/>
          <w:szCs w:val="28"/>
        </w:rPr>
        <w:t xml:space="preserve">мероприятий по </w:t>
      </w:r>
      <w:r>
        <w:rPr>
          <w:b w:val="0"/>
          <w:color w:val="000000"/>
          <w:szCs w:val="28"/>
        </w:rPr>
        <w:t xml:space="preserve"> </w:t>
      </w:r>
      <w:r w:rsidRPr="00113444">
        <w:rPr>
          <w:b w:val="0"/>
          <w:szCs w:val="28"/>
        </w:rPr>
        <w:t xml:space="preserve">противодействию коррупции в администрации </w:t>
      </w:r>
      <w:r>
        <w:rPr>
          <w:b w:val="0"/>
          <w:szCs w:val="28"/>
        </w:rPr>
        <w:t xml:space="preserve"> Марксовского сельсовета </w:t>
      </w:r>
      <w:r w:rsidRPr="00113444">
        <w:rPr>
          <w:b w:val="0"/>
          <w:szCs w:val="28"/>
        </w:rPr>
        <w:t>Александровского района  на  2018</w:t>
      </w:r>
      <w:r>
        <w:rPr>
          <w:b w:val="0"/>
          <w:szCs w:val="28"/>
        </w:rPr>
        <w:t>-2020</w:t>
      </w:r>
      <w:r w:rsidRPr="00113444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</w:p>
    <w:tbl>
      <w:tblPr>
        <w:tblW w:w="15433" w:type="dxa"/>
        <w:tblInd w:w="-142" w:type="dxa"/>
        <w:tblLayout w:type="fixed"/>
        <w:tblCellMar>
          <w:top w:w="57" w:type="dxa"/>
          <w:right w:w="57" w:type="dxa"/>
        </w:tblCellMar>
        <w:tblLook w:val="0000"/>
      </w:tblPr>
      <w:tblGrid>
        <w:gridCol w:w="658"/>
        <w:gridCol w:w="28"/>
        <w:gridCol w:w="4089"/>
        <w:gridCol w:w="2274"/>
        <w:gridCol w:w="1914"/>
        <w:gridCol w:w="3475"/>
        <w:gridCol w:w="11"/>
        <w:gridCol w:w="9"/>
        <w:gridCol w:w="21"/>
        <w:gridCol w:w="803"/>
        <w:gridCol w:w="7"/>
        <w:gridCol w:w="12"/>
        <w:gridCol w:w="24"/>
        <w:gridCol w:w="1042"/>
        <w:gridCol w:w="40"/>
        <w:gridCol w:w="8"/>
        <w:gridCol w:w="954"/>
        <w:gridCol w:w="64"/>
      </w:tblGrid>
      <w:tr w:rsidR="008B5BB3" w:rsidTr="00FF7F61">
        <w:trPr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jc w:val="center"/>
              <w:rPr>
                <w:lang w:eastAsia="zh-CN"/>
              </w:rPr>
            </w:pPr>
            <w:r>
              <w:t>№№</w:t>
            </w:r>
          </w:p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0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Наименование мероприятия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jc w:val="center"/>
              <w:rPr>
                <w:lang w:eastAsia="zh-CN"/>
              </w:rPr>
            </w:pPr>
            <w:r>
              <w:t>Срок</w:t>
            </w:r>
          </w:p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исполнения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jc w:val="center"/>
              <w:rPr>
                <w:lang w:eastAsia="zh-CN"/>
              </w:rPr>
            </w:pPr>
            <w:r>
              <w:t>Ответственные исполнители,</w:t>
            </w:r>
          </w:p>
          <w:p w:rsidR="008B5BB3" w:rsidRDefault="008B5BB3" w:rsidP="00FF7F61">
            <w:pPr>
              <w:widowControl w:val="0"/>
              <w:suppressAutoHyphens/>
              <w:jc w:val="center"/>
              <w:rPr>
                <w:bCs/>
                <w:lang w:eastAsia="zh-CN"/>
              </w:rPr>
            </w:pPr>
            <w:r>
              <w:t>соисполнители</w:t>
            </w:r>
          </w:p>
        </w:tc>
        <w:tc>
          <w:tcPr>
            <w:tcW w:w="3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jc w:val="center"/>
              <w:rPr>
                <w:bCs/>
                <w:lang w:eastAsia="zh-CN"/>
              </w:rPr>
            </w:pPr>
          </w:p>
          <w:p w:rsidR="008B5BB3" w:rsidRDefault="008B5BB3" w:rsidP="00FF7F61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</w:t>
            </w:r>
          </w:p>
          <w:p w:rsidR="008B5BB3" w:rsidRDefault="008B5BB3" w:rsidP="00FF7F6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(краткое описание)</w:t>
            </w:r>
          </w:p>
          <w:p w:rsidR="008B5BB3" w:rsidRDefault="008B5BB3" w:rsidP="00FF7F61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Объем финансирования</w:t>
            </w:r>
            <w:r>
              <w:br/>
              <w:t>(тыс. рублей)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rPr>
                <w:lang w:eastAsia="zh-CN"/>
              </w:rPr>
            </w:pPr>
          </w:p>
        </w:tc>
        <w:tc>
          <w:tcPr>
            <w:tcW w:w="40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rPr>
                <w:lang w:eastAsia="zh-C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rPr>
                <w:lang w:eastAsia="zh-CN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rPr>
                <w:bCs/>
                <w:lang w:eastAsia="zh-CN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rPr>
                <w:b/>
                <w:bCs/>
                <w:lang w:eastAsia="zh-CN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2018</w:t>
            </w:r>
          </w:p>
        </w:tc>
        <w:tc>
          <w:tcPr>
            <w:tcW w:w="1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5</w:t>
            </w:r>
          </w:p>
        </w:tc>
        <w:tc>
          <w:tcPr>
            <w:tcW w:w="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bCs/>
              </w:rPr>
              <w:t>6</w:t>
            </w:r>
          </w:p>
        </w:tc>
        <w:tc>
          <w:tcPr>
            <w:tcW w:w="1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7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8</w:t>
            </w:r>
          </w:p>
        </w:tc>
      </w:tr>
      <w:tr w:rsidR="008B5BB3" w:rsidTr="00FF7F61">
        <w:trPr>
          <w:trHeight w:val="567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47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 в муниципальном образовании Марксовский    сельсовет 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tabs>
                <w:tab w:val="left" w:pos="1093"/>
              </w:tabs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>Принятие мер по совершенствованию нормативно-правового регулирования противодействия коррупции в Администрации Марксовского сельсовета, а также в подведомственных организациях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5C5EAD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5C5EAD">
              <w:t xml:space="preserve"> годы,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 w:rsidRPr="005C5EAD">
              <w:t>по мере необходимости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>
              <w:t>Греченина Н.Г.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5C5EAD" w:rsidRDefault="008B5BB3" w:rsidP="00FF7F61">
            <w:pPr>
              <w:suppressAutoHyphens/>
              <w:jc w:val="both"/>
              <w:rPr>
                <w:lang w:eastAsia="zh-CN"/>
              </w:rPr>
            </w:pPr>
            <w:r w:rsidRPr="005C5EAD">
              <w:t xml:space="preserve">Принятие в полном объеме нормативных правовых актов по вопросам, требующим дополнительного правового </w:t>
            </w:r>
            <w:r>
              <w:t xml:space="preserve">урегулирования в соответствии с действующим </w:t>
            </w:r>
            <w:r w:rsidRPr="005C5EAD">
              <w:t>законодательством о противодействии коррупции</w:t>
            </w:r>
          </w:p>
        </w:tc>
        <w:tc>
          <w:tcPr>
            <w:tcW w:w="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567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47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jc w:val="center"/>
              <w:rPr>
                <w:b/>
                <w:lang w:eastAsia="zh-CN"/>
              </w:rPr>
            </w:pPr>
            <w:r>
              <w:rPr>
                <w:b/>
                <w:bCs/>
              </w:rPr>
              <w:t>Мероприятия по о</w:t>
            </w:r>
            <w:r>
              <w:rPr>
                <w:b/>
              </w:rPr>
              <w:t>птимизации функционирования системы</w:t>
            </w:r>
          </w:p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b/>
              </w:rPr>
              <w:t>и совершенствованию организационных основ противодействия коррупции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 xml:space="preserve">Обеспечение координации деятельности Администрации Марксовского сельсовета и взаимодействия с Администрацией Александровского района, в том числе при рассмотрении обращений граждан по вопросам противодействия коррупции, </w:t>
            </w:r>
            <w:r>
              <w:lastRenderedPageBreak/>
              <w:t>поступивших по телефону «горячей линии»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lastRenderedPageBreak/>
              <w:t>2018-2020</w:t>
            </w:r>
            <w:r w:rsidRPr="006D7A3A">
              <w:t xml:space="preserve"> годы,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 w:rsidRPr="006D7A3A">
              <w:t>постоянно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widowControl w:val="0"/>
              <w:suppressAutoHyphens/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6D7A3A">
              <w:t xml:space="preserve"> Повышение эффективности реализации антикоррупционных мер </w:t>
            </w:r>
          </w:p>
        </w:tc>
        <w:tc>
          <w:tcPr>
            <w:tcW w:w="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lastRenderedPageBreak/>
              <w:t>2.2.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реализации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ланов противодействия коррупции на 2018 – 2020 годы, а также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решений комиссии по координации работы по противодействию коррупции в Александровском районе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6D7A3A">
              <w:t xml:space="preserve"> годы,</w:t>
            </w:r>
          </w:p>
          <w:p w:rsidR="008B5BB3" w:rsidRDefault="008B5BB3" w:rsidP="00FF7F61">
            <w:pPr>
              <w:widowControl w:val="0"/>
              <w:rPr>
                <w:sz w:val="21"/>
                <w:szCs w:val="21"/>
                <w:lang w:eastAsia="zh-CN"/>
              </w:rPr>
            </w:pPr>
            <w:r w:rsidRPr="006D7A3A">
              <w:t>постоянно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>
              <w:t>Греченина Н.Г.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  <w:jc w:val="both"/>
              <w:rPr>
                <w:lang w:eastAsia="zh-CN"/>
              </w:rPr>
            </w:pPr>
            <w:r w:rsidRPr="006D7A3A">
              <w:t xml:space="preserve">Реализация в полном объеме всего комплекса мер, направленных на противодействие коррупции, в установленные сроки </w:t>
            </w:r>
          </w:p>
        </w:tc>
        <w:tc>
          <w:tcPr>
            <w:tcW w:w="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567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47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>Принятие мер по совершенствованию деятельности комиссии по соблюдению требований к служебному поведению муниципальных служащих  муниципального образования Марксовского сельсовета и урегулированию конфликта интересов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widowControl w:val="0"/>
              <w:rPr>
                <w:lang w:eastAsia="zh-CN"/>
              </w:rPr>
            </w:pPr>
            <w:r>
              <w:t>2018-2020</w:t>
            </w:r>
            <w:r w:rsidRPr="006D7A3A">
              <w:t xml:space="preserve"> годы</w:t>
            </w:r>
            <w:r>
              <w:t xml:space="preserve"> 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8F45A2" w:rsidRDefault="008B5BB3" w:rsidP="00FF7F61">
            <w:pPr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widowControl w:val="0"/>
              <w:suppressAutoHyphens/>
              <w:rPr>
                <w:sz w:val="21"/>
                <w:szCs w:val="21"/>
                <w:lang w:eastAsia="zh-CN"/>
              </w:rPr>
            </w:pPr>
            <w:r>
              <w:t>Греченина Н.Г.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widowControl w:val="0"/>
              <w:suppressAutoHyphens/>
              <w:jc w:val="both"/>
            </w:pPr>
            <w:r w:rsidRPr="006D7A3A">
              <w:t xml:space="preserve"> Реализация в полном объеме функций, возложенных на комиссию в соответствии с действующим законодательством, обеспечение своевременного проведения заседаний комиссии по мере необходимости, но не менее 1 раза в квартал, исполнение в установленные сроки принимаемых комиссией решений</w:t>
            </w:r>
            <w:r>
              <w:t>.</w:t>
            </w: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C6791A" w:rsidRDefault="008B5BB3" w:rsidP="00FF7F61">
            <w:pPr>
              <w:suppressAutoHyphens/>
              <w:jc w:val="both"/>
            </w:pPr>
            <w:r>
              <w:t xml:space="preserve">Организация исполнения муниципальными служащими муниципального образования Марксовского сельсовета (далее – муниципальные служащие) требований о порядке сообщения отдельными категориями лиц о получении подарка в связи с протокольными мероприятиями, служебными командировками и </w:t>
            </w:r>
            <w:r>
              <w:lastRenderedPageBreak/>
              <w:t>другими официальными мероприятиями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lastRenderedPageBreak/>
              <w:t>2018-2020</w:t>
            </w:r>
            <w:r w:rsidRPr="006D7A3A">
              <w:t xml:space="preserve"> годы,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  <w:r w:rsidRPr="006D7A3A">
              <w:t>постоянно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  <w:r>
              <w:t>Греченина Н.Г.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6D7A3A">
              <w:t xml:space="preserve"> Исключение фактов получения подарков муниципальными служащими с нарушением установленного порядка </w:t>
            </w: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lastRenderedPageBreak/>
              <w:t>3.3.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интересов, в том числе при реализации положений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t xml:space="preserve">2018-2020 </w:t>
            </w:r>
            <w:r w:rsidRPr="006D7A3A">
              <w:t>годы,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  <w:r w:rsidRPr="006D7A3A">
              <w:t>постоянно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widowControl w:val="0"/>
              <w:jc w:val="both"/>
              <w:rPr>
                <w:lang w:eastAsia="zh-CN"/>
              </w:rPr>
            </w:pPr>
            <w:r w:rsidRPr="006D7A3A">
              <w:t xml:space="preserve"> Урегулирование конфликта интересов на муниципальной службе</w:t>
            </w:r>
          </w:p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3.4.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6D7A3A">
              <w:t xml:space="preserve"> годы, постоянно 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widowControl w:val="0"/>
              <w:suppressAutoHyphens/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widowControl w:val="0"/>
              <w:suppressAutoHyphens/>
              <w:jc w:val="both"/>
            </w:pPr>
            <w:r w:rsidRPr="00C6791A">
              <w:t xml:space="preserve">Определение исчерпывающего перечня должностей муниципальной службы с наличием коррупционных рисков и своевременное (в течение месяца) внесение соответствующих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</w:t>
            </w:r>
            <w:r w:rsidRPr="00C6791A">
              <w:lastRenderedPageBreak/>
      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lastRenderedPageBreak/>
              <w:t>-</w:t>
            </w:r>
          </w:p>
        </w:tc>
        <w:tc>
          <w:tcPr>
            <w:tcW w:w="1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lastRenderedPageBreak/>
              <w:t>3.5.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эффективному использованию кадрового резерва, для замещения должностей муниципальной службы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6D7A3A">
              <w:t xml:space="preserve"> годы, </w:t>
            </w:r>
            <w:r>
              <w:t xml:space="preserve">       </w:t>
            </w:r>
            <w:r w:rsidRPr="006D7A3A">
              <w:t>постоянно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>
              <w:rPr>
                <w:sz w:val="21"/>
                <w:szCs w:val="21"/>
              </w:rPr>
              <w:t xml:space="preserve">Увеличение числа лиц, состоящих в кадровом резерве и назначенных на вакантные должности муниципальной службы </w:t>
            </w: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3.6.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6D7A3A">
              <w:t xml:space="preserve"> годы, </w:t>
            </w:r>
            <w:r>
              <w:t xml:space="preserve">       </w:t>
            </w:r>
            <w:r w:rsidRPr="006D7A3A">
              <w:t>постоянно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  <w:r>
              <w:t xml:space="preserve">  Греченина Н.Г.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>
              <w:rPr>
                <w:sz w:val="21"/>
                <w:szCs w:val="21"/>
              </w:rPr>
              <w:t>Исключение случаев нарушений муниципальными служащими положений Кодекса</w:t>
            </w: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3.7.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textAlignment w:val="top"/>
              <w:rPr>
                <w:sz w:val="21"/>
                <w:szCs w:val="21"/>
                <w:lang w:eastAsia="zh-CN"/>
              </w:rPr>
            </w:pPr>
            <w:r>
              <w:t xml:space="preserve">Доведение до муниципальных служащих положений действующего законодательства Российской Федерации, Оренбургской 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</w:t>
            </w:r>
            <w:r>
              <w:lastRenderedPageBreak/>
              <w:t>противодействии коррупции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lastRenderedPageBreak/>
              <w:t>2018-2020</w:t>
            </w:r>
            <w:r w:rsidRPr="006D7A3A">
              <w:t xml:space="preserve"> годы, </w:t>
            </w:r>
            <w:r>
              <w:t xml:space="preserve">       </w:t>
            </w:r>
            <w:r w:rsidRPr="006D7A3A">
              <w:t>постоянно</w:t>
            </w:r>
          </w:p>
          <w:p w:rsidR="008B5BB3" w:rsidRPr="00A967AE" w:rsidRDefault="008B5BB3" w:rsidP="00FF7F61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  <w:r>
              <w:t>Греченина Н.Г.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A967AE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A967AE">
              <w:t>Повышение правовой грамотности муниципальных служащих по вопросам противодействия коррупции в целях исключения фактов совершения коррупционных преступлений</w:t>
            </w: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3.8.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textAlignment w:val="top"/>
            </w:pPr>
            <w: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 на указанные должности и поступлении на такую службу, об их родственниках и свойствах в целях выявления возможного конфликта интересов.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6D7A3A">
              <w:t xml:space="preserve"> годы, </w:t>
            </w:r>
            <w:r>
              <w:t xml:space="preserve">       </w:t>
            </w:r>
            <w:r w:rsidRPr="006D7A3A">
              <w:t>постоянно</w:t>
            </w:r>
          </w:p>
          <w:p w:rsidR="008B5BB3" w:rsidRDefault="008B5BB3" w:rsidP="00FF7F61"/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  <w:r>
              <w:t>Греченина Н.Г.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A967AE" w:rsidRDefault="008B5BB3" w:rsidP="00FF7F61">
            <w:pPr>
              <w:widowControl w:val="0"/>
              <w:suppressAutoHyphens/>
              <w:jc w:val="both"/>
            </w:pPr>
            <w:r>
              <w:t>Исключение случаев  возможного конфликта интересов</w:t>
            </w:r>
          </w:p>
        </w:tc>
        <w:tc>
          <w:tcPr>
            <w:tcW w:w="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</w:pPr>
            <w:r>
              <w:t>-</w:t>
            </w:r>
          </w:p>
        </w:tc>
        <w:tc>
          <w:tcPr>
            <w:tcW w:w="1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8B5BB3" w:rsidTr="00FF7F61">
        <w:trPr>
          <w:trHeight w:val="68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47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Мероприятия по обеспечению антикоррупционной экспертизы муниципальных нормативных правовых актов и их проектов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 xml:space="preserve">Организация проведения антикоррупционной экспертизы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6D7A3A">
              <w:t xml:space="preserve"> годы, </w:t>
            </w:r>
            <w:r>
              <w:t xml:space="preserve">       </w:t>
            </w:r>
            <w:r w:rsidRPr="006D7A3A">
              <w:t>постоянно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A967AE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A967AE">
              <w:t>Исключение коррупциогенных факторов</w:t>
            </w:r>
          </w:p>
        </w:tc>
        <w:tc>
          <w:tcPr>
            <w:tcW w:w="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4.2.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 xml:space="preserve">Размещение на официальном сайте Марксовского сельсовета муниципальных </w:t>
            </w:r>
            <w:r>
              <w:rPr>
                <w:bCs/>
              </w:rPr>
              <w:t>нормативных правовых актов и проектов муниципальных нормативных правовых актов в целях</w:t>
            </w:r>
            <w:r>
              <w:t xml:space="preserve"> организации проведения н</w:t>
            </w:r>
            <w:r>
              <w:rPr>
                <w:bCs/>
              </w:rPr>
              <w:t xml:space="preserve">езависимой антикоррупционной экспертизы юридическими лицами и физическими лицами, </w:t>
            </w:r>
            <w:r>
              <w:rPr>
                <w:bCs/>
              </w:rPr>
              <w:lastRenderedPageBreak/>
              <w:t xml:space="preserve">аккредитованными Министерством юстиции  РФ в качестве независимых экспертов антикоррупционной экспертизы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lastRenderedPageBreak/>
              <w:t xml:space="preserve">2018-2020 </w:t>
            </w:r>
            <w:r w:rsidRPr="006D7A3A">
              <w:t xml:space="preserve">годы, </w:t>
            </w:r>
            <w:r>
              <w:t xml:space="preserve">       </w:t>
            </w:r>
            <w:r w:rsidRPr="006D7A3A">
              <w:t>постоянно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B30DFA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B30DFA">
              <w:t>Обеспечение возможности проведения независимой антикоррупционной экспертизы соответствующими аккредитованными лицами</w:t>
            </w:r>
          </w:p>
        </w:tc>
        <w:tc>
          <w:tcPr>
            <w:tcW w:w="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lastRenderedPageBreak/>
              <w:t>4.3.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>Принятие мер на  акты прокурорского реагирования и заключения, поступивших на муниципальные нормативные правовые акты и проекты муниципальных нормативных правовых актов Марксовского сельсовета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B30DF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B30DFA">
              <w:t xml:space="preserve"> годы,</w:t>
            </w:r>
          </w:p>
          <w:p w:rsidR="008B5BB3" w:rsidRPr="00B30DFA" w:rsidRDefault="008B5BB3" w:rsidP="00FF7F61">
            <w:r w:rsidRPr="00B30DFA">
              <w:t xml:space="preserve"> (при наличии поступивших актов и заключений)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  <w:p w:rsidR="008B5BB3" w:rsidRDefault="008B5BB3" w:rsidP="00FF7F61">
            <w:pPr>
              <w:suppressAutoHyphens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B30DFA" w:rsidRDefault="008B5BB3" w:rsidP="00FF7F61">
            <w:pPr>
              <w:suppressAutoHyphens/>
              <w:jc w:val="both"/>
              <w:rPr>
                <w:lang w:eastAsia="zh-CN"/>
              </w:rPr>
            </w:pPr>
            <w:r w:rsidRPr="00B30DFA">
              <w:rPr>
                <w:bCs/>
              </w:rPr>
              <w:t>Устранение причин и условий, способствующих принятию муниципальных нормативных правовых актов, противоречащих действующему законодательству и содержащих коррупциогенные факторы</w:t>
            </w:r>
          </w:p>
        </w:tc>
        <w:tc>
          <w:tcPr>
            <w:tcW w:w="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trHeight w:val="680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477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Мероприятия информационно-пропагандистского обеспечения по </w:t>
            </w:r>
            <w:r>
              <w:rPr>
                <w:b/>
                <w:bCs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5.1.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>
              <w:t xml:space="preserve">Размещение </w:t>
            </w:r>
            <w:r>
              <w:rPr>
                <w:rFonts w:ascii="Times New Roman CYR" w:hAnsi="Times New Roman CYR" w:cs="Times New Roman CYR"/>
              </w:rPr>
              <w:t xml:space="preserve">на стенде информационных бюллетенях  и на официальном сайте Администрации информации о деятельности Администрации </w:t>
            </w:r>
            <w:r>
              <w:t xml:space="preserve">Марксовского сельсовета </w:t>
            </w:r>
            <w:r>
              <w:rPr>
                <w:rFonts w:ascii="Times New Roman CYR" w:hAnsi="Times New Roman CYR" w:cs="Times New Roman CYR"/>
              </w:rPr>
              <w:t xml:space="preserve">в сфере противодействия коррупции           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B30DF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B30DFA">
              <w:t xml:space="preserve"> годы, </w:t>
            </w:r>
          </w:p>
          <w:p w:rsidR="008B5BB3" w:rsidRPr="00B30DFA" w:rsidRDefault="008B5BB3" w:rsidP="00FF7F61">
            <w:r w:rsidRPr="00B30DFA">
              <w:t>по мере необходимости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B30DFA" w:rsidRDefault="008B5BB3" w:rsidP="00FF7F61">
            <w:pPr>
              <w:suppressAutoHyphens/>
              <w:jc w:val="both"/>
              <w:rPr>
                <w:lang w:eastAsia="zh-CN"/>
              </w:rPr>
            </w:pPr>
            <w:r w:rsidRPr="00B30DFA">
              <w:t>Своевременное размещение материалов</w:t>
            </w:r>
          </w:p>
        </w:tc>
        <w:tc>
          <w:tcPr>
            <w:tcW w:w="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jc w:val="center"/>
              <w:rPr>
                <w:lang w:eastAsia="zh-CN"/>
              </w:rPr>
            </w:pPr>
          </w:p>
          <w:p w:rsidR="008B5BB3" w:rsidRDefault="008B5BB3" w:rsidP="00FF7F61">
            <w:pPr>
              <w:jc w:val="center"/>
            </w:pPr>
          </w:p>
          <w:p w:rsidR="008B5BB3" w:rsidRDefault="008B5BB3" w:rsidP="00FF7F61">
            <w:pPr>
              <w:jc w:val="center"/>
              <w:rPr>
                <w:sz w:val="16"/>
                <w:szCs w:val="16"/>
              </w:rPr>
            </w:pPr>
          </w:p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jc w:val="center"/>
              <w:rPr>
                <w:lang w:eastAsia="zh-CN"/>
              </w:rPr>
            </w:pPr>
          </w:p>
          <w:p w:rsidR="008B5BB3" w:rsidRDefault="008B5BB3" w:rsidP="00FF7F61">
            <w:pPr>
              <w:jc w:val="center"/>
            </w:pPr>
          </w:p>
          <w:p w:rsidR="008B5BB3" w:rsidRDefault="008B5BB3" w:rsidP="00FF7F61">
            <w:pPr>
              <w:jc w:val="center"/>
              <w:rPr>
                <w:sz w:val="16"/>
                <w:szCs w:val="16"/>
              </w:rPr>
            </w:pPr>
          </w:p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5.2.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здании Администрации Марксовского сельсовета </w:t>
            </w:r>
          </w:p>
          <w:p w:rsidR="008B5BB3" w:rsidRDefault="008B5BB3" w:rsidP="00FF7F6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Администрации Александровского района, Правительства Оренбургской области, органов прокуратуры, органов внутренних дел, </w:t>
            </w:r>
          </w:p>
          <w:p w:rsidR="008B5BB3" w:rsidRDefault="008B5BB3" w:rsidP="00FF7F61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B30DFA" w:rsidRDefault="008B5BB3" w:rsidP="00FF7F61">
            <w:pPr>
              <w:rPr>
                <w:lang w:eastAsia="zh-CN"/>
              </w:rPr>
            </w:pPr>
            <w:r>
              <w:lastRenderedPageBreak/>
              <w:t>2018-2020</w:t>
            </w:r>
            <w:r w:rsidRPr="00B30DFA">
              <w:t xml:space="preserve"> годы, обновление по мере необходимости 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suppressAutoHyphens/>
            </w:pPr>
            <w:r w:rsidRPr="006D7A3A">
              <w:t>специалист</w:t>
            </w:r>
          </w:p>
          <w:p w:rsidR="008B5BB3" w:rsidRDefault="008B5BB3" w:rsidP="00FF7F61">
            <w:pPr>
              <w:suppressAutoHyphens/>
              <w:rPr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B30DFA" w:rsidRDefault="008B5BB3" w:rsidP="00FF7F61">
            <w:pPr>
              <w:suppressAutoHyphens/>
              <w:jc w:val="both"/>
              <w:rPr>
                <w:lang w:eastAsia="zh-CN"/>
              </w:rPr>
            </w:pPr>
            <w:r w:rsidRPr="00B30DFA"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lastRenderedPageBreak/>
              <w:t>5.3.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 9 декабря (по отдельному плану)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rPr>
                <w:lang w:val="en-US" w:eastAsia="zh-CN"/>
              </w:rPr>
            </w:pPr>
            <w:r>
              <w:t>2018-2020</w:t>
            </w:r>
            <w:r w:rsidRPr="009579DC">
              <w:t xml:space="preserve"> годы 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 w:rsidRPr="009579DC">
              <w:rPr>
                <w:lang w:val="en-US"/>
              </w:rPr>
              <w:t>IV квартал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>
              <w:t>Греченина Н.Г.</w:t>
            </w:r>
          </w:p>
        </w:tc>
        <w:tc>
          <w:tcPr>
            <w:tcW w:w="3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Привлечение граждан к участию в мероприятиях в целях формирования негативного отношения к коррупции</w:t>
            </w:r>
          </w:p>
        </w:tc>
        <w:tc>
          <w:tcPr>
            <w:tcW w:w="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B5BB3" w:rsidTr="00FF7F61">
        <w:trPr>
          <w:trHeight w:val="567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477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bCs/>
              </w:rPr>
              <w:t xml:space="preserve">Мероприятия по просвещению, обучению и воспитанию по вопросам противодействия коррупции 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6.1.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widowControl w:val="0"/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9579DC">
              <w:t xml:space="preserve"> годы,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>
              <w:t>в соответствии с планами</w:t>
            </w:r>
            <w:r w:rsidRPr="009579DC">
              <w:t xml:space="preserve"> </w:t>
            </w:r>
            <w:r>
              <w:t xml:space="preserve"> администрации Александровского района, </w:t>
            </w:r>
            <w:r w:rsidRPr="009579DC">
              <w:t>Правительства Оренбургской области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  <w:p w:rsidR="008B5BB3" w:rsidRDefault="008B5BB3" w:rsidP="00FF7F61">
            <w:pPr>
              <w:widowControl w:val="0"/>
              <w:suppressAutoHyphens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579DC">
              <w:t>Участие муниципальных служащих на семинарах и</w:t>
            </w:r>
            <w:r>
              <w:t>ли курсах в соответствии с утвержденными планами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textAlignment w:val="top"/>
            </w:pPr>
            <w:r>
              <w:t>Организация  ежегодного повышения квалификации муниципальных служащих администрации сельсовета, в должностные обязанности которых входит участие в противодействии коррупции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6D7A3A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6D7A3A">
              <w:t xml:space="preserve"> годы, </w:t>
            </w:r>
            <w:r>
              <w:t xml:space="preserve">       ежегодно</w:t>
            </w:r>
          </w:p>
          <w:p w:rsidR="008B5BB3" w:rsidRDefault="008B5BB3" w:rsidP="00FF7F61"/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widowControl w:val="0"/>
              <w:suppressAutoHyphens/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A967AE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A967AE">
              <w:t>Повышение правовой грамотности муниципальных служащих по вопросам противодействия коррупц</w:t>
            </w:r>
            <w:r>
              <w:t>ии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B5BB3" w:rsidTr="00FF7F61">
        <w:trPr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textAlignment w:val="top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по образовательным программам в </w:t>
            </w:r>
            <w:r>
              <w:lastRenderedPageBreak/>
              <w:t>области противодействия коррупции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r>
              <w:lastRenderedPageBreak/>
              <w:t>2018-2020 годы</w:t>
            </w:r>
          </w:p>
          <w:p w:rsidR="008B5BB3" w:rsidRPr="009579DC" w:rsidRDefault="008B5BB3" w:rsidP="00FF7F61">
            <w:r>
              <w:t>( при поступлении)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  <w:p w:rsidR="008B5BB3" w:rsidRDefault="008B5BB3" w:rsidP="00FF7F61">
            <w:pPr>
              <w:suppressAutoHyphens/>
            </w:pP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A967AE" w:rsidRDefault="008B5BB3" w:rsidP="00FF7F61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A967AE">
              <w:t>Повышение правовой грамотности муниципальных служащих по вопросам противодействия коррупц</w:t>
            </w:r>
            <w:r>
              <w:t>ии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B5BB3" w:rsidTr="00FF7F61">
        <w:trPr>
          <w:trHeight w:val="68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147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Мероприятия по противодействию коррупции в сфере финансово-хозяйственной деятельности,</w:t>
            </w:r>
          </w:p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</w:p>
        </w:tc>
      </w:tr>
      <w:tr w:rsidR="008B5BB3" w:rsidTr="00FF7F61">
        <w:trPr>
          <w:gridAfter w:val="1"/>
          <w:wAfter w:w="64" w:type="dxa"/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7.1.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>Совершенствование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rPr>
                <w:lang w:eastAsia="zh-CN"/>
              </w:rPr>
            </w:pPr>
            <w:r>
              <w:t xml:space="preserve">2018-2020 </w:t>
            </w:r>
            <w:r w:rsidRPr="009579DC">
              <w:t>годы,</w:t>
            </w:r>
          </w:p>
          <w:p w:rsidR="008B5BB3" w:rsidRPr="009579DC" w:rsidRDefault="008B5BB3" w:rsidP="00FF7F61">
            <w:r w:rsidRPr="009579DC">
              <w:t>по мере необходимости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Pr="00B57D24" w:rsidRDefault="008B5BB3" w:rsidP="00FF7F61">
            <w:pPr>
              <w:suppressAutoHyphens/>
            </w:pPr>
            <w:r>
              <w:t xml:space="preserve"> Греченина Н.Г.</w:t>
            </w: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suppressAutoHyphens/>
              <w:jc w:val="both"/>
              <w:rPr>
                <w:lang w:eastAsia="zh-CN"/>
              </w:rPr>
            </w:pPr>
            <w:r w:rsidRPr="009579DC">
              <w:t>Проведение общественных (публичных) слушаний во всех случаях, предусмотренных действующим земельным и градостроительным законодательством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gridAfter w:val="1"/>
          <w:wAfter w:w="64" w:type="dxa"/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7.2.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t xml:space="preserve">Обеспечение прозрачности процесса муниципального регулирования земельных отношений и рационального использования земельных участков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9579DC">
              <w:t xml:space="preserve"> годы,</w:t>
            </w:r>
          </w:p>
          <w:p w:rsidR="008B5BB3" w:rsidRPr="009579DC" w:rsidRDefault="008B5BB3" w:rsidP="00FF7F61">
            <w:r w:rsidRPr="009579DC">
              <w:t>по мере необходимости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Pr="00B57D24" w:rsidRDefault="008B5BB3" w:rsidP="00FF7F61">
            <w:pPr>
              <w:suppressAutoHyphens/>
            </w:pPr>
            <w:r>
              <w:t>Греченина Н.Г.</w:t>
            </w: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Pr="00C6791A" w:rsidRDefault="008B5BB3" w:rsidP="00FF7F61">
            <w:pPr>
              <w:pStyle w:val="3b"/>
              <w:spacing w:before="0" w:after="0"/>
              <w:jc w:val="both"/>
            </w:pPr>
            <w:r w:rsidRPr="00C6791A">
              <w:t>Исключение случаев незаконного использования земельных участков и снижение выявляемых фактов нерационального использования земельных участков, принятие по каждому случаю мер, направленных на привлечение к юридической ответственности лиц, допустивших данные факты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gridAfter w:val="1"/>
          <w:wAfter w:w="64" w:type="dxa"/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7.3.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бюджетных средств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9579DC">
              <w:t xml:space="preserve"> годы,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 w:rsidRPr="009579DC">
              <w:t>в соответствии с утвержденным планом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C6791A" w:rsidRDefault="008B5BB3" w:rsidP="00FF7F61">
            <w:pPr>
              <w:suppressAutoHyphens/>
              <w:jc w:val="both"/>
              <w:rPr>
                <w:lang w:eastAsia="zh-CN"/>
              </w:rPr>
            </w:pPr>
            <w:r w:rsidRPr="00C6791A">
              <w:t>Проведение проверок в соответствии с утвержденным планом и принятие мер по привлечению лиц, допустивших нарушения, к юридической ответственности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gridAfter w:val="1"/>
          <w:wAfter w:w="64" w:type="dxa"/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7.4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 работ, оказание услуг для муниципальных нужд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r>
              <w:t>2018-2020 годы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9579DC" w:rsidRDefault="008B5BB3" w:rsidP="00FF7F61">
            <w:pPr>
              <w:suppressAutoHyphens/>
            </w:pPr>
            <w:r>
              <w:t xml:space="preserve"> </w:t>
            </w: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C6791A" w:rsidRDefault="008B5BB3" w:rsidP="00FF7F61">
            <w:pPr>
              <w:suppressAutoHyphens/>
              <w:jc w:val="both"/>
            </w:pPr>
            <w:r w:rsidRPr="00C6791A">
              <w:t>Предотвращение коррупционных рисков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</w:pPr>
          </w:p>
        </w:tc>
      </w:tr>
      <w:tr w:rsidR="008B5BB3" w:rsidTr="00FF7F61">
        <w:trPr>
          <w:gridAfter w:val="1"/>
          <w:wAfter w:w="64" w:type="dxa"/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5BB3" w:rsidRDefault="008B5BB3" w:rsidP="00FF7F61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учёта муниципального имущества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r>
              <w:t>2018-2020 годы</w:t>
            </w:r>
          </w:p>
          <w:p w:rsidR="008B5BB3" w:rsidRDefault="008B5BB3" w:rsidP="00FF7F61"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suppressAutoHyphens/>
            </w:pPr>
            <w:r>
              <w:t>Бисинова Ж.А.</w:t>
            </w: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C6791A" w:rsidRDefault="008B5BB3" w:rsidP="00FF7F61">
            <w:pPr>
              <w:suppressAutoHyphens/>
              <w:jc w:val="both"/>
            </w:pPr>
            <w:r w:rsidRPr="00C6791A">
              <w:t>Эффективность использования муниципального имущества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</w:pPr>
            <w: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8B5BB3" w:rsidTr="00FF7F61">
        <w:trPr>
          <w:gridAfter w:val="1"/>
          <w:wAfter w:w="64" w:type="dxa"/>
          <w:trHeight w:val="68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468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bCs/>
              </w:rPr>
              <w:t xml:space="preserve">Мероприятия по обеспечению прозрачности деятельности органов местного самоуправления </w:t>
            </w:r>
          </w:p>
        </w:tc>
      </w:tr>
      <w:tr w:rsidR="008B5BB3" w:rsidTr="00FF7F61">
        <w:trPr>
          <w:gridAfter w:val="1"/>
          <w:wAfter w:w="64" w:type="dxa"/>
          <w:trHeight w:val="20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1"/>
                <w:szCs w:val="21"/>
              </w:rPr>
              <w:t>8.1.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 Администрации Марксовского сельсовета с использованием официального сайта, с учетом требований Федерального закона от 09.02.2009 №8-ФЗ «Об обеспечении доступа к информации о деятельности государственных органов и органов  местного самоуправления» и иных нормативных  правовых актов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rPr>
                <w:lang w:eastAsia="zh-CN"/>
              </w:rPr>
            </w:pPr>
            <w:r>
              <w:t>2018-2020</w:t>
            </w:r>
            <w:r w:rsidRPr="009579DC">
              <w:t xml:space="preserve"> годы,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  <w:r w:rsidRPr="009579DC">
              <w:t>постоянно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Default="008B5BB3" w:rsidP="00FF7F61">
            <w:pPr>
              <w:suppressAutoHyphens/>
            </w:pPr>
            <w:r>
              <w:rPr>
                <w:sz w:val="21"/>
                <w:szCs w:val="21"/>
              </w:rPr>
              <w:t xml:space="preserve"> </w:t>
            </w:r>
            <w:r>
              <w:t>глава администрации</w:t>
            </w:r>
          </w:p>
          <w:p w:rsidR="008B5BB3" w:rsidRDefault="008B5BB3" w:rsidP="00FF7F61">
            <w:pPr>
              <w:suppressAutoHyphens/>
            </w:pPr>
            <w:r>
              <w:t>Попов С.М.</w:t>
            </w:r>
          </w:p>
          <w:p w:rsidR="008B5BB3" w:rsidRPr="005C5EAD" w:rsidRDefault="008B5BB3" w:rsidP="00FF7F61">
            <w:pPr>
              <w:suppressAutoHyphens/>
            </w:pPr>
            <w:r w:rsidRPr="005C5EAD">
              <w:t xml:space="preserve">специалист </w:t>
            </w:r>
          </w:p>
          <w:p w:rsidR="008B5BB3" w:rsidRDefault="008B5BB3" w:rsidP="00FF7F61">
            <w:pPr>
              <w:rPr>
                <w:sz w:val="21"/>
                <w:szCs w:val="21"/>
                <w:lang w:eastAsia="zh-CN"/>
              </w:rPr>
            </w:pPr>
            <w:r>
              <w:t xml:space="preserve"> Греченина Н.Г.</w:t>
            </w:r>
          </w:p>
          <w:p w:rsidR="008B5BB3" w:rsidRDefault="008B5BB3" w:rsidP="00FF7F61">
            <w:pPr>
              <w:suppressAutoHyphens/>
              <w:rPr>
                <w:sz w:val="21"/>
                <w:szCs w:val="21"/>
                <w:lang w:eastAsia="zh-CN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</w:tcPr>
          <w:p w:rsidR="008B5BB3" w:rsidRPr="009579DC" w:rsidRDefault="008B5BB3" w:rsidP="00FF7F61">
            <w:pPr>
              <w:suppressAutoHyphens/>
              <w:jc w:val="both"/>
              <w:rPr>
                <w:lang w:eastAsia="zh-CN"/>
              </w:rPr>
            </w:pPr>
            <w:r w:rsidRPr="009579DC">
              <w:t>Доведение до сведения населения информации в объеме и в порядке, предусмотренными действующим законодательством</w:t>
            </w: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  <w:tr w:rsidR="008B5BB3" w:rsidTr="00FF7F61">
        <w:trPr>
          <w:gridAfter w:val="1"/>
          <w:wAfter w:w="64" w:type="dxa"/>
          <w:trHeight w:val="567"/>
        </w:trPr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28" w:type="dxa"/>
              <w:right w:w="57" w:type="dxa"/>
            </w:tcMar>
            <w:vAlign w:val="center"/>
          </w:tcPr>
          <w:p w:rsidR="008B5BB3" w:rsidRDefault="008B5BB3" w:rsidP="00FF7F6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t>-</w:t>
            </w:r>
          </w:p>
        </w:tc>
      </w:tr>
    </w:tbl>
    <w:p w:rsidR="00B24674" w:rsidRPr="008B5BB3" w:rsidRDefault="008B5BB3" w:rsidP="008B5BB3">
      <w:pPr>
        <w:jc w:val="both"/>
        <w:rPr>
          <w:szCs w:val="28"/>
        </w:rPr>
      </w:pPr>
      <w:r>
        <w:rPr>
          <w:sz w:val="28"/>
          <w:szCs w:val="28"/>
        </w:rPr>
        <w:t xml:space="preserve">  </w:t>
      </w:r>
    </w:p>
    <w:sectPr w:rsidR="00B24674" w:rsidRPr="008B5BB3" w:rsidSect="008B5BB3">
      <w:footerReference w:type="default" r:id="rId10"/>
      <w:footerReference w:type="first" r:id="rId11"/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E1" w:rsidRDefault="00F504E1" w:rsidP="007342A4">
      <w:r>
        <w:separator/>
      </w:r>
    </w:p>
  </w:endnote>
  <w:endnote w:type="continuationSeparator" w:id="1">
    <w:p w:rsidR="00F504E1" w:rsidRDefault="00F504E1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B3" w:rsidRDefault="008B5BB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B3" w:rsidRDefault="008B5BB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E1" w:rsidRDefault="00F504E1" w:rsidP="007342A4">
      <w:r>
        <w:separator/>
      </w:r>
    </w:p>
  </w:footnote>
  <w:footnote w:type="continuationSeparator" w:id="1">
    <w:p w:rsidR="00F504E1" w:rsidRDefault="00F504E1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6"/>
  </w:num>
  <w:num w:numId="5">
    <w:abstractNumId w:val="28"/>
  </w:num>
  <w:num w:numId="6">
    <w:abstractNumId w:val="21"/>
  </w:num>
  <w:num w:numId="7">
    <w:abstractNumId w:val="29"/>
  </w:num>
  <w:num w:numId="8">
    <w:abstractNumId w:val="19"/>
  </w:num>
  <w:num w:numId="9">
    <w:abstractNumId w:val="12"/>
  </w:num>
  <w:num w:numId="10">
    <w:abstractNumId w:val="9"/>
  </w:num>
  <w:num w:numId="11">
    <w:abstractNumId w:val="25"/>
  </w:num>
  <w:num w:numId="12">
    <w:abstractNumId w:val="27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721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2977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1985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D86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0D0D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59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5BB3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172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1E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03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674"/>
    <w:rsid w:val="00B24990"/>
    <w:rsid w:val="00B250F2"/>
    <w:rsid w:val="00B25E7C"/>
    <w:rsid w:val="00B26019"/>
    <w:rsid w:val="00B261E7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174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2DA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4E1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3D01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  <w:style w:type="paragraph" w:customStyle="1" w:styleId="3b">
    <w:name w:val="Обычный (веб)3"/>
    <w:basedOn w:val="a"/>
    <w:rsid w:val="008B5BB3"/>
    <w:pPr>
      <w:suppressAutoHyphens/>
      <w:spacing w:before="280" w:after="280"/>
    </w:pPr>
    <w:rPr>
      <w:rFonts w:eastAsia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7675</TotalTime>
  <Pages>10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15337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327</cp:revision>
  <cp:lastPrinted>2018-02-08T12:20:00Z</cp:lastPrinted>
  <dcterms:created xsi:type="dcterms:W3CDTF">2015-01-27T12:14:00Z</dcterms:created>
  <dcterms:modified xsi:type="dcterms:W3CDTF">2018-11-13T15:08:00Z</dcterms:modified>
</cp:coreProperties>
</file>