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AB" w:rsidRDefault="008F63FC" w:rsidP="006B30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30AB">
        <w:rPr>
          <w:b/>
          <w:sz w:val="28"/>
          <w:szCs w:val="28"/>
        </w:rPr>
        <w:t xml:space="preserve">  Российская Федерация</w:t>
      </w:r>
    </w:p>
    <w:p w:rsidR="006B30AB" w:rsidRDefault="006B30AB" w:rsidP="006B3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Совет депутатов</w:t>
      </w:r>
    </w:p>
    <w:p w:rsidR="006B30AB" w:rsidRDefault="006B30AB" w:rsidP="006B3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6B30AB" w:rsidRDefault="006B30AB" w:rsidP="006B3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B30AB" w:rsidRDefault="006B30AB" w:rsidP="006B3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6B30AB" w:rsidRDefault="006B30AB" w:rsidP="006B3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6B30AB" w:rsidRDefault="006B30AB" w:rsidP="006B3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второго созыва</w:t>
      </w:r>
    </w:p>
    <w:p w:rsidR="006B30AB" w:rsidRDefault="006B30AB" w:rsidP="006B30AB">
      <w:pPr>
        <w:jc w:val="both"/>
        <w:rPr>
          <w:b/>
          <w:sz w:val="28"/>
          <w:szCs w:val="28"/>
        </w:rPr>
      </w:pPr>
    </w:p>
    <w:p w:rsidR="006B30AB" w:rsidRDefault="006B30AB" w:rsidP="006B3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6B30AB" w:rsidRDefault="006B30AB" w:rsidP="006B30AB">
      <w:pPr>
        <w:jc w:val="both"/>
        <w:rPr>
          <w:b/>
          <w:sz w:val="28"/>
          <w:szCs w:val="28"/>
        </w:rPr>
      </w:pPr>
    </w:p>
    <w:p w:rsidR="006B30AB" w:rsidRDefault="006B30AB" w:rsidP="006B30A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16.06.2015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176</w:t>
      </w:r>
      <w:r>
        <w:rPr>
          <w:b/>
          <w:sz w:val="28"/>
          <w:szCs w:val="28"/>
          <w:u w:val="single"/>
        </w:rPr>
        <w:t xml:space="preserve">  </w:t>
      </w:r>
    </w:p>
    <w:p w:rsidR="006B30AB" w:rsidRDefault="006B30AB" w:rsidP="006B30AB">
      <w:pPr>
        <w:jc w:val="both"/>
        <w:rPr>
          <w:sz w:val="28"/>
          <w:szCs w:val="28"/>
          <w:u w:val="single"/>
        </w:rPr>
      </w:pPr>
    </w:p>
    <w:p w:rsidR="006B30AB" w:rsidRPr="00F21CA2" w:rsidRDefault="006B30AB" w:rsidP="006B3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788"/>
      </w:tblGrid>
      <w:tr w:rsidR="006B30AB" w:rsidTr="006B30AB">
        <w:trPr>
          <w:trHeight w:val="214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B30AB" w:rsidRPr="00544AA4" w:rsidRDefault="006B30AB" w:rsidP="006B30AB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4AA4">
              <w:rPr>
                <w:sz w:val="28"/>
                <w:szCs w:val="28"/>
              </w:rPr>
              <w:t>О  принятии Положения  «Об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544AA4">
              <w:rPr>
                <w:sz w:val="28"/>
                <w:szCs w:val="28"/>
              </w:rPr>
              <w:t xml:space="preserve"> сбора </w:t>
            </w:r>
            <w:r>
              <w:rPr>
                <w:sz w:val="28"/>
                <w:szCs w:val="28"/>
              </w:rPr>
              <w:t xml:space="preserve">       </w:t>
            </w:r>
            <w:r w:rsidRPr="00544AA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 </w:t>
            </w:r>
            <w:r w:rsidRPr="00544AA4">
              <w:rPr>
                <w:sz w:val="28"/>
                <w:szCs w:val="28"/>
              </w:rPr>
              <w:t xml:space="preserve"> вывоза </w:t>
            </w:r>
            <w:r>
              <w:rPr>
                <w:sz w:val="28"/>
                <w:szCs w:val="28"/>
              </w:rPr>
              <w:t xml:space="preserve">   </w:t>
            </w:r>
            <w:r w:rsidRPr="00544AA4">
              <w:rPr>
                <w:sz w:val="28"/>
                <w:szCs w:val="28"/>
              </w:rPr>
              <w:t xml:space="preserve"> бытовых  </w:t>
            </w:r>
            <w:r>
              <w:rPr>
                <w:sz w:val="28"/>
                <w:szCs w:val="28"/>
              </w:rPr>
              <w:t xml:space="preserve">  </w:t>
            </w:r>
            <w:r w:rsidRPr="00544AA4">
              <w:rPr>
                <w:sz w:val="28"/>
                <w:szCs w:val="28"/>
              </w:rPr>
              <w:t xml:space="preserve">отходов </w:t>
            </w:r>
            <w:r>
              <w:rPr>
                <w:sz w:val="28"/>
                <w:szCs w:val="28"/>
              </w:rPr>
              <w:t xml:space="preserve"> </w:t>
            </w:r>
            <w:r w:rsidRPr="00544AA4">
              <w:rPr>
                <w:sz w:val="28"/>
                <w:szCs w:val="28"/>
              </w:rPr>
              <w:t>и мусора на    территории муниципального</w:t>
            </w:r>
          </w:p>
          <w:p w:rsidR="006B30AB" w:rsidRPr="00544AA4" w:rsidRDefault="006B30AB" w:rsidP="006B30AB">
            <w:pPr>
              <w:spacing w:line="20" w:lineRule="atLeast"/>
              <w:ind w:lef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образования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44AA4">
              <w:rPr>
                <w:sz w:val="28"/>
                <w:szCs w:val="28"/>
              </w:rPr>
              <w:t xml:space="preserve">  сельсовет»</w:t>
            </w:r>
          </w:p>
          <w:p w:rsidR="006B30AB" w:rsidRDefault="006B30AB" w:rsidP="006B30AB">
            <w:pPr>
              <w:ind w:left="-360"/>
            </w:pPr>
          </w:p>
          <w:p w:rsidR="006B30AB" w:rsidRPr="00FA3F32" w:rsidRDefault="006B30AB" w:rsidP="006B30A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B30AB" w:rsidRDefault="006B30AB" w:rsidP="006B30AB">
            <w:pPr>
              <w:rPr>
                <w:sz w:val="28"/>
                <w:szCs w:val="28"/>
              </w:rPr>
            </w:pPr>
          </w:p>
        </w:tc>
      </w:tr>
    </w:tbl>
    <w:p w:rsidR="006B30AB" w:rsidRDefault="006B30AB" w:rsidP="00F21CA2">
      <w:pPr>
        <w:jc w:val="both"/>
        <w:rPr>
          <w:sz w:val="28"/>
          <w:szCs w:val="28"/>
        </w:rPr>
      </w:pPr>
    </w:p>
    <w:p w:rsidR="00342208" w:rsidRDefault="00342208" w:rsidP="00F21CA2">
      <w:pPr>
        <w:jc w:val="both"/>
        <w:rPr>
          <w:sz w:val="28"/>
          <w:szCs w:val="28"/>
        </w:rPr>
      </w:pPr>
    </w:p>
    <w:p w:rsidR="00342208" w:rsidRPr="006B30AB" w:rsidRDefault="006B30AB" w:rsidP="006B30AB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2208" w:rsidRDefault="00342208" w:rsidP="0034220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06.10.2003г.№131 «Об общих принципах организации местного самоуправления в Российской Федерации», и руководствуясь статьей 5 Устава муниципального образования </w:t>
      </w:r>
      <w:proofErr w:type="spellStart"/>
      <w:r w:rsidR="006B30AB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сельсовет, Совет депутатов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6B30A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6B30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 w:rsidR="006B30A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B30AB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342208" w:rsidRDefault="00342208" w:rsidP="00342208">
      <w:pPr>
        <w:spacing w:line="20" w:lineRule="atLeast"/>
        <w:ind w:left="-36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Утвердить Положение </w:t>
      </w:r>
      <w:r w:rsidR="006B30AB">
        <w:rPr>
          <w:sz w:val="28"/>
          <w:szCs w:val="28"/>
        </w:rPr>
        <w:t>«О</w:t>
      </w:r>
      <w:r>
        <w:rPr>
          <w:sz w:val="28"/>
          <w:szCs w:val="28"/>
        </w:rPr>
        <w:t xml:space="preserve">б  организации сбора и вывоза    бытовых  отходов и мусора на    территории муниципального образования </w:t>
      </w:r>
      <w:proofErr w:type="spellStart"/>
      <w:r w:rsidR="006B30AB">
        <w:rPr>
          <w:sz w:val="28"/>
          <w:szCs w:val="28"/>
        </w:rPr>
        <w:t>Марксовский</w:t>
      </w:r>
      <w:proofErr w:type="spellEnd"/>
      <w:r w:rsidR="006B30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6B30AB">
        <w:rPr>
          <w:sz w:val="28"/>
          <w:szCs w:val="28"/>
        </w:rPr>
        <w:t>»</w:t>
      </w:r>
      <w:r>
        <w:rPr>
          <w:sz w:val="28"/>
        </w:rPr>
        <w:t xml:space="preserve"> согласно приложению 1.</w:t>
      </w:r>
    </w:p>
    <w:p w:rsidR="00342208" w:rsidRDefault="00342208" w:rsidP="00342208">
      <w:pPr>
        <w:spacing w:line="20" w:lineRule="atLeast"/>
        <w:ind w:left="-360" w:firstLine="1068"/>
        <w:jc w:val="both"/>
        <w:rPr>
          <w:sz w:val="28"/>
          <w:szCs w:val="28"/>
        </w:rPr>
      </w:pPr>
      <w:r>
        <w:rPr>
          <w:sz w:val="28"/>
        </w:rPr>
        <w:t>2. Решение  Совета  депутатов</w:t>
      </w:r>
      <w:r>
        <w:rPr>
          <w:sz w:val="28"/>
          <w:szCs w:val="28"/>
        </w:rPr>
        <w:t xml:space="preserve">  от  22.12.2006 г. №</w:t>
      </w:r>
      <w:r w:rsidR="006B30AB">
        <w:rPr>
          <w:sz w:val="28"/>
          <w:szCs w:val="28"/>
        </w:rPr>
        <w:t xml:space="preserve"> 36</w:t>
      </w:r>
      <w:r>
        <w:rPr>
          <w:sz w:val="28"/>
          <w:szCs w:val="28"/>
        </w:rPr>
        <w:t xml:space="preserve"> « Об утверждении  Положения </w:t>
      </w:r>
      <w:r w:rsidR="006B30AB">
        <w:rPr>
          <w:sz w:val="28"/>
          <w:szCs w:val="28"/>
        </w:rPr>
        <w:t>«О</w:t>
      </w:r>
      <w:r>
        <w:rPr>
          <w:sz w:val="28"/>
          <w:szCs w:val="28"/>
        </w:rPr>
        <w:t xml:space="preserve">б организации сбора и вывоза  бытовых отходов и мусора на территории муниципального  образования </w:t>
      </w:r>
      <w:proofErr w:type="spellStart"/>
      <w:r w:rsidR="006B30AB">
        <w:rPr>
          <w:sz w:val="28"/>
          <w:szCs w:val="28"/>
        </w:rPr>
        <w:t>Марксовский</w:t>
      </w:r>
      <w:proofErr w:type="spellEnd"/>
      <w:r w:rsidR="006B3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сельсовет»  признать утратившим силу.</w:t>
      </w:r>
    </w:p>
    <w:p w:rsidR="00342208" w:rsidRPr="006B30AB" w:rsidRDefault="00342208" w:rsidP="00342208">
      <w:pPr>
        <w:pStyle w:val="a0"/>
        <w:ind w:left="-360" w:firstLine="1068"/>
      </w:pPr>
      <w:r w:rsidRPr="006B30AB">
        <w:t xml:space="preserve">3. </w:t>
      </w:r>
      <w:proofErr w:type="gramStart"/>
      <w:r w:rsidRPr="006B30AB">
        <w:t>Контроль за</w:t>
      </w:r>
      <w:proofErr w:type="gramEnd"/>
      <w:r w:rsidRPr="006B30AB">
        <w:t xml:space="preserve"> исполнением настоящего решения  возложить на постоянную комиссию по </w:t>
      </w:r>
      <w:r w:rsidR="006B30AB">
        <w:t>социальной политике</w:t>
      </w:r>
      <w:r w:rsidRPr="006B30AB">
        <w:t xml:space="preserve">, </w:t>
      </w:r>
      <w:r w:rsidR="006B30AB">
        <w:t>культуре</w:t>
      </w:r>
      <w:r w:rsidRPr="006B30AB">
        <w:t>, благоустройству и  пожарной безопасности.</w:t>
      </w:r>
    </w:p>
    <w:p w:rsidR="006B30AB" w:rsidRPr="00931B81" w:rsidRDefault="006B30AB" w:rsidP="006B30AB">
      <w:pPr>
        <w:jc w:val="both"/>
        <w:rPr>
          <w:rFonts w:eastAsia="TimesNewRomanPS-BoldMT"/>
          <w:sz w:val="28"/>
          <w:szCs w:val="28"/>
        </w:rPr>
      </w:pPr>
      <w:r>
        <w:tab/>
      </w:r>
      <w:r>
        <w:rPr>
          <w:rFonts w:eastAsia="TimesNewRomanPSMT"/>
          <w:sz w:val="28"/>
          <w:szCs w:val="28"/>
        </w:rPr>
        <w:t>4</w:t>
      </w:r>
      <w:r w:rsidRPr="00B56F0B">
        <w:rPr>
          <w:rFonts w:eastAsia="TimesNewRomanPSMT"/>
          <w:sz w:val="28"/>
          <w:szCs w:val="28"/>
        </w:rPr>
        <w:t>.</w:t>
      </w:r>
      <w:r w:rsidRPr="00B56F0B">
        <w:rPr>
          <w:rFonts w:eastAsia="TimesNewRomanPS-BoldMT"/>
          <w:sz w:val="28"/>
          <w:szCs w:val="28"/>
        </w:rPr>
        <w:t xml:space="preserve"> Решение вступает в силу со дня его опубликования (</w:t>
      </w:r>
      <w:r w:rsidRPr="00B56F0B">
        <w:rPr>
          <w:rFonts w:eastAsia="TimesNewRomanPSMT"/>
          <w:sz w:val="28"/>
          <w:szCs w:val="28"/>
        </w:rPr>
        <w:t>обнародования</w:t>
      </w:r>
      <w:r w:rsidRPr="00B56F0B">
        <w:rPr>
          <w:rFonts w:eastAsia="TimesNewRomanPS-BoldMT"/>
          <w:sz w:val="28"/>
          <w:szCs w:val="28"/>
        </w:rPr>
        <w:t xml:space="preserve">) </w:t>
      </w:r>
      <w:r w:rsidRPr="00B56F0B">
        <w:rPr>
          <w:rFonts w:eastAsia="TimesNewRomanPSMT"/>
          <w:sz w:val="28"/>
          <w:szCs w:val="28"/>
        </w:rPr>
        <w:t xml:space="preserve">путём размещения на информационных стендах и официальном сайте администрации </w:t>
      </w:r>
      <w:proofErr w:type="spellStart"/>
      <w:r w:rsidRPr="00B56F0B">
        <w:rPr>
          <w:rFonts w:eastAsia="TimesNewRomanPSMT"/>
          <w:sz w:val="28"/>
          <w:szCs w:val="28"/>
        </w:rPr>
        <w:t>Марксовский</w:t>
      </w:r>
      <w:proofErr w:type="spellEnd"/>
      <w:r w:rsidRPr="00B56F0B">
        <w:rPr>
          <w:rFonts w:eastAsia="TimesNewRomanPSMT"/>
          <w:sz w:val="28"/>
          <w:szCs w:val="28"/>
        </w:rPr>
        <w:t xml:space="preserve"> сельсовет Александровского района</w:t>
      </w:r>
      <w:r w:rsidRPr="00B56F0B">
        <w:rPr>
          <w:rFonts w:eastAsia="TimesNewRomanPS-BoldMT"/>
          <w:sz w:val="28"/>
          <w:szCs w:val="28"/>
        </w:rPr>
        <w:t>.</w:t>
      </w:r>
    </w:p>
    <w:p w:rsidR="00342208" w:rsidRPr="006B30AB" w:rsidRDefault="00342208" w:rsidP="00342208">
      <w:pPr>
        <w:pStyle w:val="a0"/>
        <w:ind w:left="-360"/>
        <w:jc w:val="left"/>
      </w:pPr>
    </w:p>
    <w:p w:rsidR="00342208" w:rsidRDefault="00342208" w:rsidP="00342208">
      <w:pPr>
        <w:ind w:left="-360"/>
        <w:rPr>
          <w:sz w:val="28"/>
        </w:rPr>
      </w:pPr>
    </w:p>
    <w:p w:rsidR="00342208" w:rsidRDefault="00342208" w:rsidP="00342208">
      <w:pPr>
        <w:ind w:left="-360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</w:t>
      </w:r>
      <w:r>
        <w:rPr>
          <w:sz w:val="28"/>
        </w:rPr>
        <w:tab/>
        <w:t xml:space="preserve">    </w:t>
      </w:r>
      <w:r w:rsidR="006B30AB">
        <w:rPr>
          <w:sz w:val="28"/>
        </w:rPr>
        <w:t>С.М.Попов</w:t>
      </w:r>
    </w:p>
    <w:p w:rsidR="00342208" w:rsidRDefault="00342208" w:rsidP="00342208">
      <w:pPr>
        <w:ind w:left="-360"/>
        <w:rPr>
          <w:sz w:val="28"/>
        </w:rPr>
      </w:pPr>
    </w:p>
    <w:p w:rsidR="00342208" w:rsidRDefault="00342208" w:rsidP="00342208">
      <w:pPr>
        <w:ind w:left="-360"/>
        <w:rPr>
          <w:sz w:val="28"/>
        </w:rPr>
      </w:pPr>
      <w:r>
        <w:rPr>
          <w:sz w:val="28"/>
        </w:rPr>
        <w:t xml:space="preserve">Разослано: в дело, администрации МО, прокурору. </w:t>
      </w:r>
    </w:p>
    <w:p w:rsidR="00342208" w:rsidRDefault="00342208" w:rsidP="00342208">
      <w:pPr>
        <w:spacing w:line="20" w:lineRule="atLeast"/>
        <w:jc w:val="right"/>
        <w:rPr>
          <w:bCs/>
          <w:sz w:val="28"/>
          <w:szCs w:val="28"/>
        </w:rPr>
      </w:pPr>
    </w:p>
    <w:p w:rsidR="00342208" w:rsidRDefault="00342208" w:rsidP="00342208">
      <w:pPr>
        <w:spacing w:line="20" w:lineRule="atLeast"/>
        <w:jc w:val="right"/>
        <w:rPr>
          <w:bCs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6B30AB" w:rsidTr="006B30AB">
        <w:trPr>
          <w:trHeight w:val="1900"/>
        </w:trPr>
        <w:tc>
          <w:tcPr>
            <w:tcW w:w="6416" w:type="dxa"/>
            <w:shd w:val="clear" w:color="auto" w:fill="auto"/>
          </w:tcPr>
          <w:p w:rsidR="006B30AB" w:rsidRDefault="006B30AB" w:rsidP="006B30AB">
            <w:pPr>
              <w:widowControl/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6B30AB" w:rsidRDefault="006B30AB" w:rsidP="006B30A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6B30AB" w:rsidRDefault="006B30AB" w:rsidP="006B30AB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  </w:t>
            </w:r>
          </w:p>
          <w:p w:rsidR="006B30AB" w:rsidRDefault="006B30AB" w:rsidP="006B30AB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6B30AB" w:rsidRDefault="006B30AB" w:rsidP="006B30A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6B30AB" w:rsidRDefault="006B30AB" w:rsidP="006B30A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Марксовский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6B30AB" w:rsidRPr="006422F7" w:rsidRDefault="006B30AB" w:rsidP="006B30A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16.06.2015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176</w:t>
            </w:r>
          </w:p>
          <w:p w:rsidR="006B30AB" w:rsidRDefault="006B30AB" w:rsidP="006B30AB">
            <w:pPr>
              <w:rPr>
                <w:sz w:val="28"/>
                <w:szCs w:val="28"/>
              </w:rPr>
            </w:pPr>
          </w:p>
        </w:tc>
      </w:tr>
    </w:tbl>
    <w:p w:rsidR="00342208" w:rsidRDefault="006B30AB" w:rsidP="006B30AB">
      <w:pPr>
        <w:spacing w:line="20" w:lineRule="atLeas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42208" w:rsidRDefault="00342208" w:rsidP="00342208">
      <w:pPr>
        <w:spacing w:line="20" w:lineRule="atLeast"/>
        <w:ind w:left="-360"/>
        <w:jc w:val="center"/>
        <w:rPr>
          <w:sz w:val="28"/>
          <w:szCs w:val="28"/>
        </w:rPr>
      </w:pPr>
    </w:p>
    <w:p w:rsidR="00342208" w:rsidRPr="00B42600" w:rsidRDefault="00342208" w:rsidP="00342208">
      <w:pPr>
        <w:spacing w:line="20" w:lineRule="atLeast"/>
        <w:ind w:left="-360"/>
        <w:jc w:val="center"/>
        <w:rPr>
          <w:sz w:val="28"/>
          <w:szCs w:val="28"/>
        </w:rPr>
      </w:pPr>
      <w:r w:rsidRPr="00B42600">
        <w:rPr>
          <w:sz w:val="28"/>
          <w:szCs w:val="28"/>
        </w:rPr>
        <w:t>Положение</w:t>
      </w:r>
    </w:p>
    <w:p w:rsidR="00342208" w:rsidRPr="00B42600" w:rsidRDefault="00342208" w:rsidP="00342208">
      <w:pPr>
        <w:spacing w:line="20" w:lineRule="atLeast"/>
        <w:ind w:left="-360"/>
        <w:jc w:val="center"/>
        <w:rPr>
          <w:sz w:val="28"/>
          <w:szCs w:val="28"/>
        </w:rPr>
      </w:pPr>
      <w:r w:rsidRPr="00B42600">
        <w:rPr>
          <w:sz w:val="28"/>
          <w:szCs w:val="28"/>
        </w:rPr>
        <w:t xml:space="preserve">об  организации сбора и вывоза    бытовых  отходов и мусора на    территории муниципального образования </w:t>
      </w:r>
      <w:proofErr w:type="spellStart"/>
      <w:r w:rsidR="006B30AB" w:rsidRPr="00B42600">
        <w:rPr>
          <w:sz w:val="28"/>
          <w:szCs w:val="28"/>
        </w:rPr>
        <w:t>Марксовский</w:t>
      </w:r>
      <w:proofErr w:type="spellEnd"/>
      <w:r w:rsidRPr="00B42600">
        <w:rPr>
          <w:sz w:val="28"/>
          <w:szCs w:val="28"/>
        </w:rPr>
        <w:t xml:space="preserve"> сельсовет     </w:t>
      </w:r>
    </w:p>
    <w:p w:rsidR="00342208" w:rsidRPr="00B42600" w:rsidRDefault="00342208" w:rsidP="00342208">
      <w:pPr>
        <w:ind w:left="-360"/>
        <w:jc w:val="both"/>
        <w:rPr>
          <w:sz w:val="28"/>
          <w:szCs w:val="28"/>
        </w:rPr>
      </w:pPr>
    </w:p>
    <w:p w:rsidR="00342208" w:rsidRPr="00B42600" w:rsidRDefault="00342208" w:rsidP="00342208">
      <w:pPr>
        <w:ind w:left="-360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</w:t>
      </w:r>
      <w:r w:rsidR="006B30AB">
        <w:rPr>
          <w:b/>
          <w:sz w:val="32"/>
          <w:szCs w:val="32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B42600">
        <w:rPr>
          <w:sz w:val="28"/>
          <w:szCs w:val="28"/>
          <w:lang w:val="en-US"/>
        </w:rPr>
        <w:t>I</w:t>
      </w:r>
      <w:r w:rsidRPr="00B42600">
        <w:rPr>
          <w:sz w:val="28"/>
          <w:szCs w:val="28"/>
        </w:rPr>
        <w:t>. Общие положения</w:t>
      </w:r>
    </w:p>
    <w:p w:rsidR="00342208" w:rsidRDefault="00342208" w:rsidP="00342208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разработано в соответствии с Конституцией РФ,  законом Российской Федерации от 06.10.2003г.№131-ФЗ «Об общих принципах организации местного самоуправления в Российской Федерации».</w:t>
      </w:r>
    </w:p>
    <w:p w:rsidR="00342208" w:rsidRDefault="00342208" w:rsidP="00342208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Положение определяет порядок организации сбора и вывоза    бытовых  отходов и мусора на территории муниципального образования  </w:t>
      </w:r>
      <w:proofErr w:type="spellStart"/>
      <w:r w:rsidR="006B30AB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342208" w:rsidRDefault="00342208" w:rsidP="00342208">
      <w:pPr>
        <w:spacing w:line="20" w:lineRule="atLeast"/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3. Целью настоящего положения является установление единого порядка организации сбора и вывоза    бытовых  отходов и мусора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предотвращения вредного воздействия  отходов на здоровье человека и окружающую природную среду.</w:t>
      </w:r>
    </w:p>
    <w:p w:rsidR="00342208" w:rsidRDefault="00342208" w:rsidP="00342208">
      <w:pPr>
        <w:spacing w:line="20" w:lineRule="atLeast"/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4. Положение распространяется на любые выявленные и вывозимые за пределы предприятия бытовые отходы, образующиеся в бытовых условиях в результате жизнедеятельности населения.</w:t>
      </w:r>
    </w:p>
    <w:p w:rsidR="00342208" w:rsidRDefault="00342208" w:rsidP="00342208">
      <w:pPr>
        <w:spacing w:line="20" w:lineRule="atLeast"/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5. Нормы и требования настоящего Положения обязательны для исполнения на территории муниципального образования всеми производителями отходов в части их деятельности.</w:t>
      </w:r>
    </w:p>
    <w:p w:rsidR="00342208" w:rsidRDefault="00342208" w:rsidP="00342208">
      <w:pPr>
        <w:spacing w:line="20" w:lineRule="atLeast"/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Основные понятия и термины, используемые в настоящем Положении: твердые бытовые отходы (ТБО) – отходы, образующиеся в результате жизнедеятельности населения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приготовление пищи, упаковка товаров, уборка и текущий ремонт квартир, крупногабаритные предметы домашнего обихода, снег, опавшие листья и т.д.)</w:t>
      </w:r>
    </w:p>
    <w:p w:rsidR="00342208" w:rsidRDefault="00342208" w:rsidP="00342208">
      <w:pPr>
        <w:spacing w:line="20" w:lineRule="atLeast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Жидкие бытовые отходы </w:t>
      </w:r>
      <w:proofErr w:type="gramStart"/>
      <w:r>
        <w:rPr>
          <w:sz w:val="28"/>
          <w:szCs w:val="28"/>
        </w:rPr>
        <w:t>-ж</w:t>
      </w:r>
      <w:proofErr w:type="gramEnd"/>
      <w:r>
        <w:rPr>
          <w:sz w:val="28"/>
          <w:szCs w:val="28"/>
        </w:rPr>
        <w:t>идкие отходы, образующиеся в результате жизнедеятельности  населения.</w:t>
      </w:r>
    </w:p>
    <w:p w:rsidR="00342208" w:rsidRDefault="00342208" w:rsidP="00342208">
      <w:pPr>
        <w:spacing w:line="20" w:lineRule="atLeast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Бытовые отходы – остатки материалов, иных изделий или продуктов, образовавшиеся в процессе потребления и жизнедеятельности населения, а также товары (продукция), утратившие свои потребительские свойства в результате этого процесса.</w:t>
      </w:r>
    </w:p>
    <w:p w:rsidR="00342208" w:rsidRDefault="00342208" w:rsidP="00342208">
      <w:pPr>
        <w:spacing w:line="20" w:lineRule="atLeast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Биологические отходы – отходы, получаемые при переработке пищевого и непищевого сырья животного происхождения: мясо, рыба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другие продукты животного происхождения, несоответствующие санитарным требованиям, в том числе ветеринарные </w:t>
      </w:r>
      <w:proofErr w:type="spellStart"/>
      <w:r>
        <w:rPr>
          <w:sz w:val="28"/>
          <w:szCs w:val="28"/>
        </w:rPr>
        <w:t>конфискаты</w:t>
      </w:r>
      <w:proofErr w:type="spellEnd"/>
      <w:r>
        <w:rPr>
          <w:sz w:val="28"/>
          <w:szCs w:val="28"/>
        </w:rPr>
        <w:t xml:space="preserve">, выявленные после ветеринарно-санитарной экспертизы на убойных    пунктах, хладобойнях, в мясоперерабатывающих организациях , рынках, </w:t>
      </w:r>
      <w:r>
        <w:rPr>
          <w:sz w:val="28"/>
          <w:szCs w:val="28"/>
        </w:rPr>
        <w:lastRenderedPageBreak/>
        <w:t>организациях торговли и других объектах, трупы животных и птиц, в том числе лабораторных.</w:t>
      </w:r>
    </w:p>
    <w:p w:rsidR="00342208" w:rsidRDefault="00342208" w:rsidP="00342208">
      <w:pPr>
        <w:spacing w:line="20" w:lineRule="atLeast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Навал мусора – скопление твердых бытовых отходов и крупногабаритного мусора, возникшее в результате самовольного сброса.</w:t>
      </w:r>
    </w:p>
    <w:p w:rsidR="00342208" w:rsidRDefault="00342208" w:rsidP="00342208">
      <w:pPr>
        <w:spacing w:line="20" w:lineRule="atLeast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Полигон ТБО – природоохранное сооружение для централизованного сбора и захоронения твердых бытовых отходов, обеспечивающее защиту от загрязнения атмосферы, почв, поверхностных и грунтовых вод, препятствующее распространению болезнетворных организмов и т.д.</w:t>
      </w:r>
    </w:p>
    <w:p w:rsidR="00342208" w:rsidRDefault="00342208" w:rsidP="00342208">
      <w:pPr>
        <w:spacing w:line="20" w:lineRule="atLeast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Несанкционированная свалка - несанкционированное размещение отходов сплошным свалочным телом или отдельно </w:t>
      </w:r>
      <w:proofErr w:type="gramStart"/>
      <w:r>
        <w:rPr>
          <w:sz w:val="28"/>
          <w:szCs w:val="28"/>
        </w:rPr>
        <w:t>расположенными</w:t>
      </w:r>
      <w:proofErr w:type="gramEnd"/>
      <w:r>
        <w:rPr>
          <w:sz w:val="28"/>
          <w:szCs w:val="28"/>
        </w:rPr>
        <w:t xml:space="preserve"> очаговыми навалом отходов.</w:t>
      </w:r>
    </w:p>
    <w:p w:rsidR="00342208" w:rsidRDefault="00342208" w:rsidP="00342208">
      <w:pPr>
        <w:spacing w:line="20" w:lineRule="atLeast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Размещение отходов – хранение и захоронение отходов.</w:t>
      </w:r>
    </w:p>
    <w:p w:rsidR="00342208" w:rsidRDefault="00342208" w:rsidP="00342208">
      <w:pPr>
        <w:spacing w:line="20" w:lineRule="atLeast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Хранение отходов -  содержание отходов в объектах размещения отходов в целях их последующего захоронения, обезвреживания или использования.</w:t>
      </w:r>
    </w:p>
    <w:p w:rsidR="00342208" w:rsidRDefault="00342208" w:rsidP="00342208">
      <w:pPr>
        <w:spacing w:line="20" w:lineRule="atLeast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Захоронение отходов –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среду. </w:t>
      </w:r>
    </w:p>
    <w:p w:rsidR="00C063B4" w:rsidRDefault="00C063B4" w:rsidP="00342208">
      <w:pPr>
        <w:spacing w:line="20" w:lineRule="atLeast"/>
        <w:ind w:left="-360"/>
        <w:jc w:val="both"/>
        <w:rPr>
          <w:sz w:val="28"/>
          <w:szCs w:val="28"/>
        </w:rPr>
      </w:pPr>
    </w:p>
    <w:p w:rsidR="00342208" w:rsidRPr="00B42600" w:rsidRDefault="00342208" w:rsidP="00342208">
      <w:pPr>
        <w:ind w:left="-360"/>
        <w:jc w:val="center"/>
        <w:rPr>
          <w:sz w:val="28"/>
          <w:szCs w:val="28"/>
        </w:rPr>
      </w:pPr>
      <w:r w:rsidRPr="00B42600">
        <w:rPr>
          <w:sz w:val="32"/>
          <w:szCs w:val="32"/>
        </w:rPr>
        <w:t xml:space="preserve">     </w:t>
      </w:r>
      <w:r w:rsidRPr="00B42600">
        <w:rPr>
          <w:sz w:val="28"/>
          <w:szCs w:val="28"/>
        </w:rPr>
        <w:t xml:space="preserve">    </w:t>
      </w:r>
      <w:r w:rsidRPr="00B42600">
        <w:rPr>
          <w:sz w:val="28"/>
          <w:szCs w:val="28"/>
          <w:lang w:val="en-US"/>
        </w:rPr>
        <w:t>II</w:t>
      </w:r>
      <w:r w:rsidRPr="00B42600">
        <w:rPr>
          <w:sz w:val="28"/>
          <w:szCs w:val="28"/>
        </w:rPr>
        <w:t>. Участники процесса и регулирования их отношений</w:t>
      </w:r>
    </w:p>
    <w:p w:rsidR="00342208" w:rsidRDefault="00342208" w:rsidP="00342208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Организацию сбора и вывоза    бытовых  отходов и мусора  осуществляет администрация муниципального образования   </w:t>
      </w:r>
      <w:proofErr w:type="spellStart"/>
      <w:r w:rsidR="006B30AB"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342208" w:rsidRDefault="00342208" w:rsidP="00342208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улучшения социально-экономических условий жизни населения сельских поселений, расположенных на территории </w:t>
      </w:r>
      <w:proofErr w:type="spellStart"/>
      <w:r w:rsidR="006B30AB"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сельсовета, поддерживания или восстановления благоприятного состояния окружающей природной среды, с учетом экологической безопасности администрация муниципального образования:</w:t>
      </w:r>
    </w:p>
    <w:p w:rsidR="00342208" w:rsidRDefault="00342208" w:rsidP="0034220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выделяет земли под объекты размещения отходов;                                              - планирует, разрабатывает, финансирует материально-техническое обеспечение в реализации местных программ;</w:t>
      </w:r>
    </w:p>
    <w:p w:rsidR="00342208" w:rsidRDefault="00342208" w:rsidP="0034220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в установленном порядке необходимую информацию в области сбора и вывоза    бытовых  отходов и мусора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42208" w:rsidRDefault="00342208" w:rsidP="0034220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в соответствии с действующим законодательством Российской Федерации, Оренбургской области, Уставом муниципального образования и иными нормативными правовыми актами.</w:t>
      </w:r>
    </w:p>
    <w:p w:rsidR="00342208" w:rsidRDefault="00342208" w:rsidP="00342208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3. План и перечень работ сбора и вывоза    бытовых  отходов и мусора  формируются при заключении договора между  администрацией и подрядной организацией,  согласно утвержденным в бюджете муниципального образования суммам.</w:t>
      </w:r>
    </w:p>
    <w:p w:rsidR="00C063B4" w:rsidRPr="00B42600" w:rsidRDefault="00C063B4" w:rsidP="00342208">
      <w:pPr>
        <w:ind w:left="-360" w:firstLine="1068"/>
        <w:jc w:val="both"/>
        <w:rPr>
          <w:sz w:val="28"/>
          <w:szCs w:val="28"/>
        </w:rPr>
      </w:pPr>
    </w:p>
    <w:p w:rsidR="00342208" w:rsidRPr="00B42600" w:rsidRDefault="00342208" w:rsidP="00342208">
      <w:pPr>
        <w:ind w:left="-360"/>
        <w:jc w:val="center"/>
        <w:rPr>
          <w:sz w:val="28"/>
          <w:szCs w:val="28"/>
        </w:rPr>
      </w:pPr>
      <w:r w:rsidRPr="00B42600">
        <w:rPr>
          <w:sz w:val="32"/>
          <w:szCs w:val="32"/>
        </w:rPr>
        <w:t xml:space="preserve"> </w:t>
      </w:r>
      <w:r w:rsidRPr="00B42600">
        <w:rPr>
          <w:sz w:val="28"/>
          <w:szCs w:val="28"/>
        </w:rPr>
        <w:t xml:space="preserve">  </w:t>
      </w:r>
      <w:r w:rsidRPr="00B42600">
        <w:rPr>
          <w:sz w:val="28"/>
          <w:szCs w:val="28"/>
          <w:lang w:val="en-US"/>
        </w:rPr>
        <w:t>III</w:t>
      </w:r>
      <w:r w:rsidRPr="00B42600">
        <w:rPr>
          <w:sz w:val="28"/>
          <w:szCs w:val="28"/>
        </w:rPr>
        <w:t xml:space="preserve">. Организация сбора и вывоза    </w:t>
      </w:r>
      <w:proofErr w:type="gramStart"/>
      <w:r w:rsidRPr="00B42600">
        <w:rPr>
          <w:sz w:val="28"/>
          <w:szCs w:val="28"/>
        </w:rPr>
        <w:t>бытовых  отходов</w:t>
      </w:r>
      <w:proofErr w:type="gramEnd"/>
      <w:r w:rsidRPr="00B42600">
        <w:rPr>
          <w:sz w:val="28"/>
          <w:szCs w:val="28"/>
        </w:rPr>
        <w:t xml:space="preserve"> и мусора </w:t>
      </w:r>
    </w:p>
    <w:p w:rsidR="00342208" w:rsidRDefault="00342208" w:rsidP="00342208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1. На полигоны твердых бытовых отходов принимаются отходы из жилых домов, общественных зданий и учреждений, предприятий торговли, общественного питания, строительный мусор.</w:t>
      </w:r>
    </w:p>
    <w:p w:rsidR="00342208" w:rsidRDefault="00342208" w:rsidP="00342208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проектировании жилых зданий, а также предприятий, зданий сооружений, в процессе эксплуатации которых образуются отходы, необходимо </w:t>
      </w:r>
      <w:r>
        <w:rPr>
          <w:sz w:val="28"/>
          <w:szCs w:val="28"/>
        </w:rPr>
        <w:lastRenderedPageBreak/>
        <w:t>предусматривать места (площадки) для сбора отходов в соответствии с установленными правилами, нормативами и требованиями в области обращения с отходами.</w:t>
      </w:r>
    </w:p>
    <w:p w:rsidR="00342208" w:rsidRDefault="00342208" w:rsidP="00342208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Перевозка отходов на  свалки твердых бытовых отходов осуществляется </w:t>
      </w:r>
      <w:proofErr w:type="spellStart"/>
      <w:r>
        <w:rPr>
          <w:sz w:val="28"/>
          <w:szCs w:val="28"/>
        </w:rPr>
        <w:t>самовывозом</w:t>
      </w:r>
      <w:proofErr w:type="spellEnd"/>
      <w:r>
        <w:rPr>
          <w:sz w:val="28"/>
          <w:szCs w:val="28"/>
        </w:rPr>
        <w:t xml:space="preserve">   или транспортом подрядной организации по графику, утвержденному администрацией </w:t>
      </w:r>
      <w:proofErr w:type="spellStart"/>
      <w:r w:rsidR="006B30AB"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42208" w:rsidRDefault="00342208" w:rsidP="00342208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4. Размещение твердых бытовых отходов на несанкционированных свалках запрещено.</w:t>
      </w:r>
    </w:p>
    <w:p w:rsidR="00342208" w:rsidRDefault="00342208" w:rsidP="00342208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5. Запрещается засорение отходами территорий населенных пунктов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сжигание твердых бытовых отходов на их территории.</w:t>
      </w:r>
    </w:p>
    <w:p w:rsidR="00342208" w:rsidRDefault="00342208" w:rsidP="00342208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6. Владельцы, пользователи или собственники земельных участков, на которых расположены отходы, обязаны принимать меры по утилизации отходов, обеспечивать экологически безопасное использование земельных участков и их рекультивацию (восстановление нарушенных земель), проводить мониторинг состояния земельных участков.</w:t>
      </w:r>
    </w:p>
    <w:p w:rsidR="00342208" w:rsidRDefault="00342208" w:rsidP="00342208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7. Прием жидких отходов на полигоны твердых бытовых отходов и санкционированные свалки не допускается.</w:t>
      </w:r>
    </w:p>
    <w:p w:rsidR="00342208" w:rsidRDefault="00342208" w:rsidP="00342208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Определение </w:t>
      </w:r>
      <w:proofErr w:type="gramStart"/>
      <w:r>
        <w:rPr>
          <w:sz w:val="28"/>
          <w:szCs w:val="28"/>
        </w:rPr>
        <w:t>участка строительства объектов размещения отходов</w:t>
      </w:r>
      <w:proofErr w:type="gramEnd"/>
      <w:r>
        <w:rPr>
          <w:sz w:val="28"/>
          <w:szCs w:val="28"/>
        </w:rPr>
        <w:t xml:space="preserve"> осуществляется в порядке, установленном законодательством  Российской Федерации, при наличии санитарно-эпидемиологического заключения о соответствии санитарным правилам и положительного заключения государственной экспертизы.</w:t>
      </w:r>
    </w:p>
    <w:p w:rsidR="00342208" w:rsidRDefault="00342208" w:rsidP="00342208">
      <w:pPr>
        <w:ind w:left="-360"/>
        <w:jc w:val="both"/>
        <w:rPr>
          <w:b/>
          <w:sz w:val="32"/>
          <w:szCs w:val="32"/>
        </w:rPr>
      </w:pPr>
    </w:p>
    <w:p w:rsidR="00342208" w:rsidRPr="00B42600" w:rsidRDefault="00342208" w:rsidP="00342208">
      <w:pPr>
        <w:ind w:left="-36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Pr="00B42600">
        <w:rPr>
          <w:sz w:val="28"/>
          <w:szCs w:val="28"/>
          <w:lang w:val="en-US"/>
        </w:rPr>
        <w:t>IV</w:t>
      </w:r>
      <w:r w:rsidRPr="00B42600">
        <w:rPr>
          <w:sz w:val="28"/>
          <w:szCs w:val="28"/>
        </w:rPr>
        <w:t xml:space="preserve">. Финансирование расходов на организацию сбора и вывоза    </w:t>
      </w:r>
      <w:proofErr w:type="gramStart"/>
      <w:r w:rsidRPr="00B42600">
        <w:rPr>
          <w:sz w:val="28"/>
          <w:szCs w:val="28"/>
        </w:rPr>
        <w:t>бытовых  отходов</w:t>
      </w:r>
      <w:proofErr w:type="gramEnd"/>
      <w:r w:rsidRPr="00B42600">
        <w:rPr>
          <w:sz w:val="28"/>
          <w:szCs w:val="28"/>
        </w:rPr>
        <w:t xml:space="preserve"> и мусора </w:t>
      </w:r>
    </w:p>
    <w:p w:rsidR="00342208" w:rsidRDefault="00342208" w:rsidP="00342208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Финансовое обеспечение мероприятий по организации сбора и вывоза    бытовых  отходов и мусора  на территории муниципального образования осуществляется в соответствии с действующим законодательством.</w:t>
      </w:r>
    </w:p>
    <w:p w:rsidR="00342208" w:rsidRDefault="00342208" w:rsidP="00342208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2. Размещение отходов производства и потребления оказывает негативное воздействие на окружающую среду</w:t>
      </w:r>
      <w:r w:rsidR="006C6EAA">
        <w:rPr>
          <w:sz w:val="28"/>
          <w:szCs w:val="28"/>
        </w:rPr>
        <w:t>.</w:t>
      </w:r>
      <w:r>
        <w:rPr>
          <w:sz w:val="28"/>
          <w:szCs w:val="28"/>
        </w:rPr>
        <w:t xml:space="preserve"> Негативное воздействие на окружающую среду является платным.</w:t>
      </w:r>
    </w:p>
    <w:p w:rsidR="00342208" w:rsidRDefault="00342208" w:rsidP="00342208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3. Внесение  платы за негативное воздействие на окружающую среду в части размещения отходов не освобождает субъекты хозяйственной и иной деятельности от выполнения мероприятий по снижению влияния отходов на состояние окружающей среды.</w:t>
      </w:r>
    </w:p>
    <w:p w:rsidR="00C063B4" w:rsidRPr="00B42600" w:rsidRDefault="00C063B4" w:rsidP="00342208">
      <w:pPr>
        <w:ind w:left="-360" w:firstLine="1068"/>
        <w:jc w:val="both"/>
        <w:rPr>
          <w:sz w:val="28"/>
          <w:szCs w:val="28"/>
        </w:rPr>
      </w:pPr>
    </w:p>
    <w:p w:rsidR="00342208" w:rsidRPr="00B42600" w:rsidRDefault="00342208" w:rsidP="00342208">
      <w:pPr>
        <w:ind w:left="-360"/>
        <w:jc w:val="center"/>
        <w:rPr>
          <w:sz w:val="28"/>
          <w:szCs w:val="28"/>
        </w:rPr>
      </w:pPr>
      <w:r w:rsidRPr="00B42600">
        <w:rPr>
          <w:sz w:val="28"/>
          <w:szCs w:val="28"/>
          <w:lang w:val="en-US"/>
        </w:rPr>
        <w:t>V</w:t>
      </w:r>
      <w:r w:rsidRPr="00B42600">
        <w:rPr>
          <w:sz w:val="28"/>
          <w:szCs w:val="28"/>
        </w:rPr>
        <w:t>. Ответственность за нарушение настоящего Положения</w:t>
      </w:r>
    </w:p>
    <w:p w:rsidR="003A05B6" w:rsidRDefault="00342208" w:rsidP="00CB0B1D">
      <w:pPr>
        <w:ind w:left="-360" w:firstLine="1068"/>
        <w:jc w:val="both"/>
        <w:rPr>
          <w:sz w:val="28"/>
          <w:szCs w:val="28"/>
        </w:rPr>
      </w:pPr>
      <w:r>
        <w:rPr>
          <w:sz w:val="28"/>
          <w:szCs w:val="28"/>
        </w:rPr>
        <w:t>1. Ответственность за нарушение настоящего Положения определяется в соответствии с действующим законодательств</w:t>
      </w:r>
      <w:r w:rsidR="00CB0B1D">
        <w:rPr>
          <w:sz w:val="28"/>
          <w:szCs w:val="28"/>
        </w:rPr>
        <w:t>ом</w:t>
      </w:r>
    </w:p>
    <w:p w:rsidR="00D4203F" w:rsidRDefault="00D4203F" w:rsidP="0030547F">
      <w:pPr>
        <w:jc w:val="both"/>
        <w:rPr>
          <w:b/>
          <w:bCs/>
          <w:sz w:val="24"/>
          <w:szCs w:val="24"/>
        </w:rPr>
      </w:pPr>
    </w:p>
    <w:sectPr w:rsidR="00D4203F" w:rsidSect="00CB0B1D">
      <w:headerReference w:type="default" r:id="rId8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4A" w:rsidRDefault="001D0A4A" w:rsidP="00A11586">
      <w:r>
        <w:separator/>
      </w:r>
    </w:p>
  </w:endnote>
  <w:endnote w:type="continuationSeparator" w:id="0">
    <w:p w:rsidR="001D0A4A" w:rsidRDefault="001D0A4A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4A" w:rsidRDefault="001D0A4A" w:rsidP="00A11586">
      <w:r>
        <w:separator/>
      </w:r>
    </w:p>
  </w:footnote>
  <w:footnote w:type="continuationSeparator" w:id="0">
    <w:p w:rsidR="001D0A4A" w:rsidRDefault="001D0A4A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C3" w:rsidRDefault="00E347C3">
    <w:pPr>
      <w:pStyle w:val="af1"/>
    </w:pPr>
  </w:p>
  <w:p w:rsidR="00E347C3" w:rsidRDefault="00E347C3">
    <w:pPr>
      <w:pStyle w:val="af1"/>
    </w:pPr>
  </w:p>
  <w:p w:rsidR="00E347C3" w:rsidRDefault="00E347C3">
    <w:pPr>
      <w:pStyle w:val="af1"/>
    </w:pPr>
  </w:p>
  <w:p w:rsidR="00E347C3" w:rsidRDefault="00E347C3">
    <w:pPr>
      <w:pStyle w:val="af1"/>
    </w:pPr>
  </w:p>
  <w:p w:rsidR="00E347C3" w:rsidRDefault="00E347C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31303C9D"/>
    <w:multiLevelType w:val="singleLevel"/>
    <w:tmpl w:val="4AAAB67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B1B07B9"/>
    <w:multiLevelType w:val="hybridMultilevel"/>
    <w:tmpl w:val="AF86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  <w:lvlOverride w:ilvl="0">
      <w:startOverride w:val="3"/>
    </w:lvlOverride>
  </w:num>
  <w:num w:numId="5">
    <w:abstractNumId w:val="17"/>
    <w:lvlOverride w:ilvl="0">
      <w:lvl w:ilvl="0">
        <w:start w:val="3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21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37EE6"/>
    <w:rsid w:val="000403D2"/>
    <w:rsid w:val="0004042C"/>
    <w:rsid w:val="000405E6"/>
    <w:rsid w:val="00040B64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97D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572"/>
    <w:rsid w:val="000456A8"/>
    <w:rsid w:val="00045B13"/>
    <w:rsid w:val="00045DA1"/>
    <w:rsid w:val="00045E7E"/>
    <w:rsid w:val="000464E5"/>
    <w:rsid w:val="0004661A"/>
    <w:rsid w:val="00046639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AC1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BE2"/>
    <w:rsid w:val="00054D23"/>
    <w:rsid w:val="00054FCE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434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6A1"/>
    <w:rsid w:val="00076841"/>
    <w:rsid w:val="000768BE"/>
    <w:rsid w:val="00076C71"/>
    <w:rsid w:val="000776AB"/>
    <w:rsid w:val="000779F9"/>
    <w:rsid w:val="00077A39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0C1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6FC7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982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4D05"/>
    <w:rsid w:val="00115C50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36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4E5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37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35A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2C5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A4A"/>
    <w:rsid w:val="001D0B7D"/>
    <w:rsid w:val="001D0EF4"/>
    <w:rsid w:val="001D13C4"/>
    <w:rsid w:val="001D1882"/>
    <w:rsid w:val="001D1F75"/>
    <w:rsid w:val="001D1F89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A5B"/>
    <w:rsid w:val="001E3B70"/>
    <w:rsid w:val="001E3C2B"/>
    <w:rsid w:val="001E3DB3"/>
    <w:rsid w:val="001E3FF3"/>
    <w:rsid w:val="001E4166"/>
    <w:rsid w:val="001E4288"/>
    <w:rsid w:val="001E4540"/>
    <w:rsid w:val="001E465C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6FC3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4BA8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EC6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561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5BA0"/>
    <w:rsid w:val="00235C38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D1B"/>
    <w:rsid w:val="00271DF4"/>
    <w:rsid w:val="00272295"/>
    <w:rsid w:val="00272716"/>
    <w:rsid w:val="002728DD"/>
    <w:rsid w:val="00272B2A"/>
    <w:rsid w:val="00272C81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975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AF0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F4"/>
    <w:rsid w:val="002D31EE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925"/>
    <w:rsid w:val="002D5D92"/>
    <w:rsid w:val="002D60BC"/>
    <w:rsid w:val="002D645B"/>
    <w:rsid w:val="002D6A44"/>
    <w:rsid w:val="002D6CB2"/>
    <w:rsid w:val="002D72B6"/>
    <w:rsid w:val="002D7321"/>
    <w:rsid w:val="002D78A5"/>
    <w:rsid w:val="002D7968"/>
    <w:rsid w:val="002D7D2D"/>
    <w:rsid w:val="002E0073"/>
    <w:rsid w:val="002E0306"/>
    <w:rsid w:val="002E0313"/>
    <w:rsid w:val="002E033D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7E4"/>
    <w:rsid w:val="002F3A30"/>
    <w:rsid w:val="002F3CD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47F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7E1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8BB"/>
    <w:rsid w:val="00341E2B"/>
    <w:rsid w:val="00341F19"/>
    <w:rsid w:val="00342137"/>
    <w:rsid w:val="00342208"/>
    <w:rsid w:val="00342BD8"/>
    <w:rsid w:val="00342FD2"/>
    <w:rsid w:val="00343529"/>
    <w:rsid w:val="003435BC"/>
    <w:rsid w:val="003437B5"/>
    <w:rsid w:val="00343864"/>
    <w:rsid w:val="003441B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2141"/>
    <w:rsid w:val="0036232C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5B6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749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1DBC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3ACA"/>
    <w:rsid w:val="003E479D"/>
    <w:rsid w:val="003E4EFE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D6F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643"/>
    <w:rsid w:val="00441941"/>
    <w:rsid w:val="00441943"/>
    <w:rsid w:val="00441AE0"/>
    <w:rsid w:val="00441C84"/>
    <w:rsid w:val="00442252"/>
    <w:rsid w:val="00442391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8C9"/>
    <w:rsid w:val="0046090D"/>
    <w:rsid w:val="00460DF4"/>
    <w:rsid w:val="0046107B"/>
    <w:rsid w:val="0046137A"/>
    <w:rsid w:val="00461564"/>
    <w:rsid w:val="0046175B"/>
    <w:rsid w:val="004618CE"/>
    <w:rsid w:val="00461AB9"/>
    <w:rsid w:val="00461DF7"/>
    <w:rsid w:val="00462125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657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C20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1B9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9A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568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4EC"/>
    <w:rsid w:val="005055E7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67C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79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1D20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83A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0ED"/>
    <w:rsid w:val="005761B1"/>
    <w:rsid w:val="005764C5"/>
    <w:rsid w:val="0057670D"/>
    <w:rsid w:val="00576747"/>
    <w:rsid w:val="00576914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7D"/>
    <w:rsid w:val="005900F4"/>
    <w:rsid w:val="005904FE"/>
    <w:rsid w:val="0059052E"/>
    <w:rsid w:val="00590796"/>
    <w:rsid w:val="005909E4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1D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07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075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EB2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C22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5B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3D1"/>
    <w:rsid w:val="0067755A"/>
    <w:rsid w:val="0067761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96F"/>
    <w:rsid w:val="00683C02"/>
    <w:rsid w:val="00684137"/>
    <w:rsid w:val="006843D6"/>
    <w:rsid w:val="006849BB"/>
    <w:rsid w:val="00684B37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97B98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0AB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AC0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0FC6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6EAA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5FB7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1E82"/>
    <w:rsid w:val="006F2050"/>
    <w:rsid w:val="006F23D6"/>
    <w:rsid w:val="006F258B"/>
    <w:rsid w:val="006F25E9"/>
    <w:rsid w:val="006F2D05"/>
    <w:rsid w:val="006F2DC4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9B"/>
    <w:rsid w:val="00701BD7"/>
    <w:rsid w:val="00701DA0"/>
    <w:rsid w:val="00701E5C"/>
    <w:rsid w:val="00702771"/>
    <w:rsid w:val="007028DC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E69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098A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0F3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7E7"/>
    <w:rsid w:val="00752ADC"/>
    <w:rsid w:val="00752E78"/>
    <w:rsid w:val="00752F2B"/>
    <w:rsid w:val="00753B35"/>
    <w:rsid w:val="00753BA7"/>
    <w:rsid w:val="00753BB7"/>
    <w:rsid w:val="00753C6B"/>
    <w:rsid w:val="0075400D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0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2F2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71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E29"/>
    <w:rsid w:val="007C6177"/>
    <w:rsid w:val="007C62DF"/>
    <w:rsid w:val="007C6588"/>
    <w:rsid w:val="007C6646"/>
    <w:rsid w:val="007C69EE"/>
    <w:rsid w:val="007C6B09"/>
    <w:rsid w:val="007C6BDE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89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54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0F31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4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83"/>
    <w:rsid w:val="00860CB8"/>
    <w:rsid w:val="0086115F"/>
    <w:rsid w:val="0086148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7EA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0EC7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A83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B17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243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24D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3FC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DF9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B81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936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D48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5E87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2FB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A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9C5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3FCE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BA0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053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69B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2C4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22F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313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468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709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2B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5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41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CC9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5F42"/>
    <w:rsid w:val="00A8602B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0FC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05D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184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378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600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51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D9E"/>
    <w:rsid w:val="00B653D3"/>
    <w:rsid w:val="00B654A1"/>
    <w:rsid w:val="00B65729"/>
    <w:rsid w:val="00B65733"/>
    <w:rsid w:val="00B657F5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14"/>
    <w:rsid w:val="00B729B4"/>
    <w:rsid w:val="00B72AAA"/>
    <w:rsid w:val="00B73256"/>
    <w:rsid w:val="00B733AA"/>
    <w:rsid w:val="00B73458"/>
    <w:rsid w:val="00B734B4"/>
    <w:rsid w:val="00B73735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4D8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2F78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58C4"/>
    <w:rsid w:val="00BE6068"/>
    <w:rsid w:val="00BE6559"/>
    <w:rsid w:val="00BE68F1"/>
    <w:rsid w:val="00BE6D4A"/>
    <w:rsid w:val="00BE6EA7"/>
    <w:rsid w:val="00BE7745"/>
    <w:rsid w:val="00BE77CA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3B4"/>
    <w:rsid w:val="00C06797"/>
    <w:rsid w:val="00C067CB"/>
    <w:rsid w:val="00C067FC"/>
    <w:rsid w:val="00C06A42"/>
    <w:rsid w:val="00C06CBE"/>
    <w:rsid w:val="00C06D8C"/>
    <w:rsid w:val="00C06F12"/>
    <w:rsid w:val="00C06FA7"/>
    <w:rsid w:val="00C0722A"/>
    <w:rsid w:val="00C07A37"/>
    <w:rsid w:val="00C1001B"/>
    <w:rsid w:val="00C101AE"/>
    <w:rsid w:val="00C10584"/>
    <w:rsid w:val="00C1077A"/>
    <w:rsid w:val="00C10AFB"/>
    <w:rsid w:val="00C10BBD"/>
    <w:rsid w:val="00C10DC0"/>
    <w:rsid w:val="00C10E75"/>
    <w:rsid w:val="00C10EFA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64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041"/>
    <w:rsid w:val="00C27281"/>
    <w:rsid w:val="00C27A9B"/>
    <w:rsid w:val="00C27ABD"/>
    <w:rsid w:val="00C27E64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5FF5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61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57F09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1F90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467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B79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BFE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B1D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6F"/>
    <w:rsid w:val="00CC02EB"/>
    <w:rsid w:val="00CC0306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34B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5A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E7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068"/>
    <w:rsid w:val="00D27415"/>
    <w:rsid w:val="00D27557"/>
    <w:rsid w:val="00D276EC"/>
    <w:rsid w:val="00D279B9"/>
    <w:rsid w:val="00D27B4D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FE4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03F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510E"/>
    <w:rsid w:val="00D45124"/>
    <w:rsid w:val="00D45153"/>
    <w:rsid w:val="00D45F3C"/>
    <w:rsid w:val="00D46411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6BA7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46E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34C"/>
    <w:rsid w:val="00DF5600"/>
    <w:rsid w:val="00DF5711"/>
    <w:rsid w:val="00DF5B4C"/>
    <w:rsid w:val="00DF5C46"/>
    <w:rsid w:val="00DF5EAF"/>
    <w:rsid w:val="00DF613D"/>
    <w:rsid w:val="00DF6161"/>
    <w:rsid w:val="00DF62E7"/>
    <w:rsid w:val="00DF6343"/>
    <w:rsid w:val="00DF665E"/>
    <w:rsid w:val="00DF66A5"/>
    <w:rsid w:val="00DF66BE"/>
    <w:rsid w:val="00DF6813"/>
    <w:rsid w:val="00DF69D0"/>
    <w:rsid w:val="00DF6D0B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4DE"/>
    <w:rsid w:val="00E15FA9"/>
    <w:rsid w:val="00E15FFA"/>
    <w:rsid w:val="00E1618B"/>
    <w:rsid w:val="00E16262"/>
    <w:rsid w:val="00E1639E"/>
    <w:rsid w:val="00E16599"/>
    <w:rsid w:val="00E16792"/>
    <w:rsid w:val="00E1690E"/>
    <w:rsid w:val="00E16ADA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7C3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A45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005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2AB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4FC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833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358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1F6F"/>
    <w:rsid w:val="00ED2024"/>
    <w:rsid w:val="00ED28AC"/>
    <w:rsid w:val="00ED2CB2"/>
    <w:rsid w:val="00ED3642"/>
    <w:rsid w:val="00ED3B76"/>
    <w:rsid w:val="00ED3E25"/>
    <w:rsid w:val="00ED3EF9"/>
    <w:rsid w:val="00ED4090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2B8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D4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BE4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800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680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D4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35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1CA2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284"/>
    <w:rsid w:val="00F303D2"/>
    <w:rsid w:val="00F30437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6C3"/>
    <w:rsid w:val="00F74F09"/>
    <w:rsid w:val="00F75402"/>
    <w:rsid w:val="00F7565A"/>
    <w:rsid w:val="00F75F6A"/>
    <w:rsid w:val="00F76291"/>
    <w:rsid w:val="00F764D8"/>
    <w:rsid w:val="00F769C2"/>
    <w:rsid w:val="00F76D35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2AC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B27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15"/>
    <w:rsid w:val="00FD4559"/>
    <w:rsid w:val="00FD4577"/>
    <w:rsid w:val="00FD46AD"/>
    <w:rsid w:val="00FD46ED"/>
    <w:rsid w:val="00FD472F"/>
    <w:rsid w:val="00FD4761"/>
    <w:rsid w:val="00FD4CF9"/>
    <w:rsid w:val="00FD52F0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0CA1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3E22D0"/>
  </w:style>
  <w:style w:type="character" w:styleId="a5">
    <w:name w:val="Hyperlink"/>
    <w:basedOn w:val="21"/>
    <w:uiPriority w:val="99"/>
    <w:rsid w:val="003E22D0"/>
    <w:rPr>
      <w:color w:val="0000FF"/>
      <w:u w:val="single"/>
    </w:rPr>
  </w:style>
  <w:style w:type="character" w:styleId="a6">
    <w:name w:val="FollowedHyperlink"/>
    <w:basedOn w:val="21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"/>
    <w:link w:val="25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7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9">
    <w:name w:val="Стиль таблицы1"/>
    <w:basedOn w:val="a2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Plain Text"/>
    <w:basedOn w:val="a"/>
    <w:link w:val="afd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d">
    <w:name w:val="Текст Знак"/>
    <w:basedOn w:val="a1"/>
    <w:link w:val="afc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e">
    <w:name w:val="line number"/>
    <w:basedOn w:val="a1"/>
    <w:rsid w:val="00731E3A"/>
  </w:style>
  <w:style w:type="character" w:styleId="aff">
    <w:name w:val="Strong"/>
    <w:basedOn w:val="21"/>
    <w:qFormat/>
    <w:rsid w:val="00254606"/>
    <w:rPr>
      <w:b/>
      <w:bCs/>
    </w:rPr>
  </w:style>
  <w:style w:type="paragraph" w:customStyle="1" w:styleId="ConsPlusNonformat">
    <w:name w:val="ConsPlusNonformat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0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1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1"/>
      </w:numPr>
    </w:pPr>
  </w:style>
  <w:style w:type="paragraph" w:styleId="36">
    <w:name w:val="Body Text Indent 3"/>
    <w:basedOn w:val="a"/>
    <w:link w:val="37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semiHidden/>
    <w:unhideWhenUsed/>
    <w:rsid w:val="000779F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2">
    <w:name w:val="Balloon Text"/>
    <w:basedOn w:val="a"/>
    <w:link w:val="aff3"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1"/>
    <w:link w:val="aff2"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4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5">
    <w:name w:val="page number"/>
    <w:basedOn w:val="a1"/>
    <w:rsid w:val="00432480"/>
  </w:style>
  <w:style w:type="paragraph" w:customStyle="1" w:styleId="aff6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7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F76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1">
    <w:name w:val="Обычный4"/>
    <w:basedOn w:val="a"/>
    <w:rsid w:val="000621FA"/>
    <w:rPr>
      <w:rFonts w:eastAsia="Tahoma"/>
      <w:sz w:val="24"/>
    </w:rPr>
  </w:style>
  <w:style w:type="paragraph" w:customStyle="1" w:styleId="42">
    <w:name w:val="Без интервала4"/>
    <w:rsid w:val="000621FA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1"/>
    <w:next w:val="41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8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a">
    <w:name w:val="Основной текст (2)_"/>
    <w:basedOn w:val="a1"/>
    <w:link w:val="2b"/>
    <w:locked/>
    <w:rsid w:val="000621FA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9">
    <w:name w:val="Title"/>
    <w:basedOn w:val="a"/>
    <w:link w:val="affa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a">
    <w:name w:val="Название Знак"/>
    <w:basedOn w:val="a1"/>
    <w:link w:val="aff9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1">
    <w:name w:val="Обычный5"/>
    <w:basedOn w:val="a"/>
    <w:rsid w:val="008F7DB9"/>
    <w:rPr>
      <w:rFonts w:eastAsia="Tahoma"/>
      <w:sz w:val="24"/>
    </w:rPr>
  </w:style>
  <w:style w:type="paragraph" w:customStyle="1" w:styleId="52">
    <w:name w:val="Без интервала5"/>
    <w:rsid w:val="008F7DB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1"/>
    <w:next w:val="51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b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3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3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c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c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  <w:style w:type="paragraph" w:customStyle="1" w:styleId="67">
    <w:name w:val="Без интервала6"/>
    <w:rsid w:val="00A15B55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551879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551879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551879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551879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551879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551879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55187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55187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5518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5518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55187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551879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551879"/>
    <w:rPr>
      <w:rFonts w:ascii="Garamond" w:hAnsi="Garamond" w:cs="Garamond"/>
      <w:sz w:val="28"/>
      <w:szCs w:val="28"/>
    </w:rPr>
  </w:style>
  <w:style w:type="paragraph" w:styleId="affd">
    <w:name w:val="endnote text"/>
    <w:basedOn w:val="a"/>
    <w:link w:val="affe"/>
    <w:rsid w:val="00CE58A8"/>
    <w:pPr>
      <w:widowControl/>
      <w:suppressAutoHyphens w:val="0"/>
      <w:autoSpaceDN w:val="0"/>
    </w:pPr>
    <w:rPr>
      <w:lang w:eastAsia="ru-RU"/>
    </w:rPr>
  </w:style>
  <w:style w:type="character" w:customStyle="1" w:styleId="affe">
    <w:name w:val="Текст концевой сноски Знак"/>
    <w:basedOn w:val="a1"/>
    <w:link w:val="affd"/>
    <w:rsid w:val="00CE5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">
    <w:name w:val="endnote reference"/>
    <w:rsid w:val="00CE58A8"/>
    <w:rPr>
      <w:rFonts w:cs="Times New Roman"/>
      <w:vertAlign w:val="superscript"/>
    </w:rPr>
  </w:style>
  <w:style w:type="paragraph" w:styleId="afff0">
    <w:name w:val="footnote text"/>
    <w:basedOn w:val="a"/>
    <w:link w:val="afff1"/>
    <w:uiPriority w:val="99"/>
    <w:rsid w:val="00CE58A8"/>
    <w:pPr>
      <w:widowControl/>
      <w:suppressAutoHyphens w:val="0"/>
      <w:autoSpaceDN w:val="0"/>
    </w:pPr>
    <w:rPr>
      <w:lang w:eastAsia="ru-RU"/>
    </w:rPr>
  </w:style>
  <w:style w:type="character" w:customStyle="1" w:styleId="afff1">
    <w:name w:val="Текст сноски Знак"/>
    <w:basedOn w:val="a1"/>
    <w:link w:val="afff0"/>
    <w:uiPriority w:val="99"/>
    <w:rsid w:val="00CE5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rsid w:val="00CE58A8"/>
    <w:rPr>
      <w:rFonts w:cs="Times New Roman"/>
      <w:vertAlign w:val="superscript"/>
    </w:rPr>
  </w:style>
  <w:style w:type="paragraph" w:customStyle="1" w:styleId="68">
    <w:name w:val="Обычный6"/>
    <w:basedOn w:val="a"/>
    <w:rsid w:val="00E347C3"/>
    <w:rPr>
      <w:rFonts w:eastAsia="Tahoma"/>
      <w:sz w:val="24"/>
    </w:rPr>
  </w:style>
  <w:style w:type="paragraph" w:customStyle="1" w:styleId="70">
    <w:name w:val="Без интервала7"/>
    <w:rsid w:val="00E347C3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character" w:customStyle="1" w:styleId="WW8Num1z0">
    <w:name w:val="WW8Num1z0"/>
    <w:rsid w:val="00E347C3"/>
  </w:style>
  <w:style w:type="character" w:customStyle="1" w:styleId="WW8Num1z1">
    <w:name w:val="WW8Num1z1"/>
    <w:rsid w:val="00E347C3"/>
  </w:style>
  <w:style w:type="character" w:customStyle="1" w:styleId="WW8Num1z2">
    <w:name w:val="WW8Num1z2"/>
    <w:rsid w:val="00E347C3"/>
  </w:style>
  <w:style w:type="character" w:customStyle="1" w:styleId="WW8Num1z3">
    <w:name w:val="WW8Num1z3"/>
    <w:rsid w:val="00E347C3"/>
  </w:style>
  <w:style w:type="character" w:customStyle="1" w:styleId="WW8Num1z4">
    <w:name w:val="WW8Num1z4"/>
    <w:rsid w:val="00E347C3"/>
  </w:style>
  <w:style w:type="character" w:customStyle="1" w:styleId="WW8Num1z5">
    <w:name w:val="WW8Num1z5"/>
    <w:rsid w:val="00E347C3"/>
  </w:style>
  <w:style w:type="character" w:customStyle="1" w:styleId="WW8Num1z6">
    <w:name w:val="WW8Num1z6"/>
    <w:rsid w:val="00E347C3"/>
  </w:style>
  <w:style w:type="character" w:customStyle="1" w:styleId="WW8Num1z7">
    <w:name w:val="WW8Num1z7"/>
    <w:rsid w:val="00E347C3"/>
  </w:style>
  <w:style w:type="character" w:customStyle="1" w:styleId="WW8Num1z8">
    <w:name w:val="WW8Num1z8"/>
    <w:rsid w:val="00E347C3"/>
  </w:style>
  <w:style w:type="character" w:customStyle="1" w:styleId="WW8Num2z1">
    <w:name w:val="WW8Num2z1"/>
    <w:rsid w:val="00E347C3"/>
  </w:style>
  <w:style w:type="character" w:customStyle="1" w:styleId="WW8Num2z2">
    <w:name w:val="WW8Num2z2"/>
    <w:rsid w:val="00E347C3"/>
  </w:style>
  <w:style w:type="character" w:customStyle="1" w:styleId="WW8Num2z3">
    <w:name w:val="WW8Num2z3"/>
    <w:rsid w:val="00E347C3"/>
  </w:style>
  <w:style w:type="character" w:customStyle="1" w:styleId="WW8Num2z4">
    <w:name w:val="WW8Num2z4"/>
    <w:rsid w:val="00E347C3"/>
  </w:style>
  <w:style w:type="character" w:customStyle="1" w:styleId="WW8Num2z5">
    <w:name w:val="WW8Num2z5"/>
    <w:rsid w:val="00E347C3"/>
  </w:style>
  <w:style w:type="character" w:customStyle="1" w:styleId="WW8Num2z6">
    <w:name w:val="WW8Num2z6"/>
    <w:rsid w:val="00E347C3"/>
  </w:style>
  <w:style w:type="character" w:customStyle="1" w:styleId="WW8Num2z7">
    <w:name w:val="WW8Num2z7"/>
    <w:rsid w:val="00E347C3"/>
  </w:style>
  <w:style w:type="character" w:customStyle="1" w:styleId="WW8Num2z8">
    <w:name w:val="WW8Num2z8"/>
    <w:rsid w:val="00E347C3"/>
  </w:style>
  <w:style w:type="character" w:customStyle="1" w:styleId="WW8Num3z0">
    <w:name w:val="WW8Num3z0"/>
    <w:rsid w:val="00E347C3"/>
    <w:rPr>
      <w:rFonts w:ascii="Times New Roman" w:eastAsia="Times New Roman" w:hAnsi="Times New Roman" w:cs="Times New Roman"/>
      <w:bCs/>
      <w:iCs/>
      <w:spacing w:val="1"/>
      <w:sz w:val="24"/>
      <w:szCs w:val="24"/>
      <w:lang w:eastAsia="ru-RU"/>
    </w:rPr>
  </w:style>
  <w:style w:type="character" w:customStyle="1" w:styleId="WW8Num3z1">
    <w:name w:val="WW8Num3z1"/>
    <w:rsid w:val="00E347C3"/>
  </w:style>
  <w:style w:type="character" w:customStyle="1" w:styleId="WW8Num3z2">
    <w:name w:val="WW8Num3z2"/>
    <w:rsid w:val="00E347C3"/>
  </w:style>
  <w:style w:type="character" w:customStyle="1" w:styleId="WW8Num3z3">
    <w:name w:val="WW8Num3z3"/>
    <w:rsid w:val="00E347C3"/>
  </w:style>
  <w:style w:type="character" w:customStyle="1" w:styleId="WW8Num3z4">
    <w:name w:val="WW8Num3z4"/>
    <w:rsid w:val="00E347C3"/>
  </w:style>
  <w:style w:type="character" w:customStyle="1" w:styleId="WW8Num3z5">
    <w:name w:val="WW8Num3z5"/>
    <w:rsid w:val="00E347C3"/>
  </w:style>
  <w:style w:type="character" w:customStyle="1" w:styleId="WW8Num3z6">
    <w:name w:val="WW8Num3z6"/>
    <w:rsid w:val="00E347C3"/>
  </w:style>
  <w:style w:type="character" w:customStyle="1" w:styleId="WW8Num3z7">
    <w:name w:val="WW8Num3z7"/>
    <w:rsid w:val="00E347C3"/>
  </w:style>
  <w:style w:type="character" w:customStyle="1" w:styleId="WW8Num3z8">
    <w:name w:val="WW8Num3z8"/>
    <w:rsid w:val="00E347C3"/>
  </w:style>
  <w:style w:type="character" w:customStyle="1" w:styleId="WW8Num5z1">
    <w:name w:val="WW8Num5z1"/>
    <w:rsid w:val="00E347C3"/>
  </w:style>
  <w:style w:type="character" w:customStyle="1" w:styleId="WW8Num5z2">
    <w:name w:val="WW8Num5z2"/>
    <w:rsid w:val="00E347C3"/>
  </w:style>
  <w:style w:type="character" w:customStyle="1" w:styleId="WW8Num5z3">
    <w:name w:val="WW8Num5z3"/>
    <w:rsid w:val="00E347C3"/>
  </w:style>
  <w:style w:type="character" w:customStyle="1" w:styleId="WW8Num5z4">
    <w:name w:val="WW8Num5z4"/>
    <w:rsid w:val="00E347C3"/>
  </w:style>
  <w:style w:type="character" w:customStyle="1" w:styleId="WW8Num5z5">
    <w:name w:val="WW8Num5z5"/>
    <w:rsid w:val="00E347C3"/>
  </w:style>
  <w:style w:type="character" w:customStyle="1" w:styleId="WW8Num5z6">
    <w:name w:val="WW8Num5z6"/>
    <w:rsid w:val="00E347C3"/>
  </w:style>
  <w:style w:type="character" w:customStyle="1" w:styleId="WW8Num5z7">
    <w:name w:val="WW8Num5z7"/>
    <w:rsid w:val="00E347C3"/>
  </w:style>
  <w:style w:type="character" w:customStyle="1" w:styleId="WW8Num5z8">
    <w:name w:val="WW8Num5z8"/>
    <w:rsid w:val="00E347C3"/>
  </w:style>
  <w:style w:type="character" w:customStyle="1" w:styleId="WW8Num25z0">
    <w:name w:val="WW8Num25z0"/>
    <w:rsid w:val="00E347C3"/>
    <w:rPr>
      <w:rFonts w:ascii="Times New Roman" w:hAnsi="Times New Roman" w:cs="Times New Roman"/>
      <w:sz w:val="24"/>
      <w:szCs w:val="24"/>
    </w:rPr>
  </w:style>
  <w:style w:type="character" w:customStyle="1" w:styleId="WW8Num69z0">
    <w:name w:val="WW8Num69z0"/>
    <w:rsid w:val="00E347C3"/>
    <w:rPr>
      <w:rFonts w:ascii="Times New Roman" w:hAnsi="Times New Roman" w:cs="Times New Roman"/>
      <w:sz w:val="24"/>
      <w:szCs w:val="24"/>
    </w:rPr>
  </w:style>
  <w:style w:type="paragraph" w:styleId="1d">
    <w:name w:val="index 1"/>
    <w:basedOn w:val="a"/>
    <w:next w:val="a"/>
    <w:autoRedefine/>
    <w:uiPriority w:val="99"/>
    <w:semiHidden/>
    <w:unhideWhenUsed/>
    <w:rsid w:val="00E347C3"/>
    <w:pPr>
      <w:widowControl/>
      <w:autoSpaceDE/>
      <w:ind w:left="220" w:hanging="220"/>
      <w:jc w:val="both"/>
    </w:pPr>
    <w:rPr>
      <w:rFonts w:ascii="Calibri" w:eastAsia="Calibri" w:hAnsi="Calibri"/>
      <w:sz w:val="22"/>
      <w:szCs w:val="22"/>
    </w:rPr>
  </w:style>
  <w:style w:type="paragraph" w:styleId="afff3">
    <w:name w:val="index heading"/>
    <w:basedOn w:val="a"/>
    <w:rsid w:val="00E347C3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character" w:customStyle="1" w:styleId="afff4">
    <w:name w:val="Ссылка указателя"/>
    <w:rsid w:val="00E347C3"/>
  </w:style>
  <w:style w:type="paragraph" w:styleId="afff5">
    <w:name w:val="toa heading"/>
    <w:basedOn w:val="a8"/>
    <w:rsid w:val="00E347C3"/>
    <w:pPr>
      <w:suppressLineNumbers/>
      <w:spacing w:before="0" w:after="0"/>
      <w:ind w:firstLine="0"/>
    </w:pPr>
    <w:rPr>
      <w:rFonts w:ascii="Times New Roman" w:eastAsia="Microsoft YaHei" w:hAnsi="Times New Roman" w:cs="Times New Roman"/>
      <w:b/>
      <w:bCs/>
      <w:sz w:val="32"/>
      <w:szCs w:val="32"/>
    </w:rPr>
  </w:style>
  <w:style w:type="paragraph" w:styleId="1e">
    <w:name w:val="toc 1"/>
    <w:basedOn w:val="18"/>
    <w:rsid w:val="00E347C3"/>
    <w:pPr>
      <w:tabs>
        <w:tab w:val="right" w:leader="dot" w:pos="9355"/>
      </w:tabs>
      <w:ind w:firstLine="0"/>
    </w:pPr>
    <w:rPr>
      <w:rFonts w:ascii="Times New Roman" w:hAnsi="Times New Roman" w:cs="Times New Roman"/>
      <w:sz w:val="24"/>
    </w:rPr>
  </w:style>
  <w:style w:type="paragraph" w:styleId="2d">
    <w:name w:val="toc 2"/>
    <w:basedOn w:val="18"/>
    <w:rsid w:val="00E347C3"/>
    <w:pPr>
      <w:tabs>
        <w:tab w:val="right" w:leader="dot" w:pos="9072"/>
      </w:tabs>
      <w:ind w:left="283" w:firstLine="0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F658-07A3-49ED-88E1-A13B3EC5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3332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399</cp:revision>
  <cp:lastPrinted>2015-09-20T07:08:00Z</cp:lastPrinted>
  <dcterms:created xsi:type="dcterms:W3CDTF">2013-04-23T06:34:00Z</dcterms:created>
  <dcterms:modified xsi:type="dcterms:W3CDTF">2017-03-12T17:37:00Z</dcterms:modified>
</cp:coreProperties>
</file>