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E" w:rsidRPr="00192852" w:rsidRDefault="0010314E" w:rsidP="0019285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0314E" w:rsidRDefault="0010314E" w:rsidP="0010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10314E" w:rsidRDefault="0010314E" w:rsidP="0010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10314E" w:rsidRDefault="0010314E" w:rsidP="0010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10314E" w:rsidRDefault="0010314E" w:rsidP="00103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10314E" w:rsidRDefault="0010314E" w:rsidP="0010314E">
      <w:pPr>
        <w:rPr>
          <w:b/>
          <w:sz w:val="28"/>
          <w:szCs w:val="28"/>
        </w:rPr>
      </w:pPr>
    </w:p>
    <w:p w:rsidR="0010314E" w:rsidRDefault="0010314E" w:rsidP="0010314E">
      <w:pPr>
        <w:rPr>
          <w:b/>
          <w:sz w:val="28"/>
          <w:szCs w:val="28"/>
        </w:rPr>
      </w:pPr>
    </w:p>
    <w:p w:rsidR="0010314E" w:rsidRDefault="0010314E" w:rsidP="001031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10314E" w:rsidRDefault="0010314E" w:rsidP="0010314E">
      <w:pPr>
        <w:rPr>
          <w:sz w:val="28"/>
          <w:szCs w:val="28"/>
        </w:rPr>
      </w:pPr>
    </w:p>
    <w:p w:rsidR="0010314E" w:rsidRDefault="0010314E" w:rsidP="001031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27.09. 2016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51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10314E" w:rsidRDefault="0010314E" w:rsidP="0010314E">
      <w:pPr>
        <w:rPr>
          <w:sz w:val="28"/>
          <w:szCs w:val="28"/>
          <w:u w:val="single"/>
        </w:rPr>
      </w:pPr>
    </w:p>
    <w:p w:rsidR="0010314E" w:rsidRDefault="0010314E" w:rsidP="0010314E">
      <w:pPr>
        <w:rPr>
          <w:sz w:val="28"/>
          <w:szCs w:val="28"/>
          <w:u w:val="single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10"/>
      </w:tblGrid>
      <w:tr w:rsidR="0010314E" w:rsidRPr="00D85AE1" w:rsidTr="001031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314E" w:rsidRDefault="0010314E" w:rsidP="0010314E">
            <w:pPr>
              <w:pStyle w:val="a5"/>
              <w:rPr>
                <w:sz w:val="28"/>
                <w:szCs w:val="28"/>
              </w:rPr>
            </w:pPr>
            <w:r w:rsidRPr="0011249E">
              <w:rPr>
                <w:rFonts w:ascii="Times New Roman" w:hAnsi="Times New Roman"/>
                <w:sz w:val="28"/>
                <w:szCs w:val="28"/>
              </w:rPr>
              <w:t>Об утверждении требований к порядку разработки и принятия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49E">
              <w:rPr>
                <w:rFonts w:ascii="Times New Roman" w:hAnsi="Times New Roman"/>
                <w:sz w:val="28"/>
                <w:szCs w:val="28"/>
              </w:rPr>
              <w:t>правовых актов о нормировании в сфере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49E">
              <w:rPr>
                <w:rFonts w:ascii="Times New Roman" w:hAnsi="Times New Roman"/>
                <w:sz w:val="28"/>
                <w:szCs w:val="28"/>
              </w:rPr>
              <w:t xml:space="preserve">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11249E">
              <w:rPr>
                <w:rFonts w:ascii="Times New Roman" w:hAnsi="Times New Roman"/>
                <w:sz w:val="28"/>
                <w:szCs w:val="28"/>
              </w:rPr>
              <w:t xml:space="preserve">нужд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Александровского района Оренбургской области</w:t>
            </w:r>
            <w:r w:rsidRPr="001124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49E">
              <w:rPr>
                <w:rFonts w:ascii="Times New Roman" w:hAnsi="Times New Roman"/>
                <w:sz w:val="28"/>
                <w:szCs w:val="28"/>
              </w:rPr>
              <w:t>содержанию указанных актов и обеспечению их исполнения</w:t>
            </w:r>
          </w:p>
          <w:p w:rsidR="0010314E" w:rsidRPr="002D4DEF" w:rsidRDefault="0010314E" w:rsidP="00B8291E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0314E" w:rsidRPr="00D85AE1" w:rsidRDefault="0010314E" w:rsidP="00B8291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0314E" w:rsidRDefault="0010314E" w:rsidP="0010314E">
      <w:pPr>
        <w:tabs>
          <w:tab w:val="left" w:pos="567"/>
        </w:tabs>
        <w:rPr>
          <w:b/>
          <w:sz w:val="28"/>
          <w:szCs w:val="28"/>
        </w:rPr>
      </w:pPr>
    </w:p>
    <w:p w:rsidR="0010314E" w:rsidRPr="00FE63E4" w:rsidRDefault="0010314E" w:rsidP="001031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12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1124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1249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11249E">
          <w:rPr>
            <w:rFonts w:ascii="Times New Roman" w:hAnsi="Times New Roman" w:cs="Times New Roman"/>
            <w:sz w:val="28"/>
            <w:szCs w:val="28"/>
          </w:rPr>
          <w:t xml:space="preserve"> 1 части 4 статьи 19</w:t>
        </w:r>
      </w:hyperlink>
      <w:r w:rsidRPr="0011249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49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 w:rsidRPr="00FE63E4">
        <w:rPr>
          <w:rFonts w:ascii="Times New Roman" w:hAnsi="Times New Roman" w:cs="Times New Roman"/>
          <w:sz w:val="28"/>
          <w:szCs w:val="28"/>
        </w:rPr>
        <w:t xml:space="preserve">", в 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 </w:t>
      </w:r>
      <w:r w:rsidRPr="00FE63E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E63E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</w:t>
      </w:r>
      <w:r w:rsidRPr="00FE63E4">
        <w:rPr>
          <w:rFonts w:ascii="Times New Roman" w:hAnsi="Times New Roman" w:cs="Times New Roman"/>
          <w:sz w:val="28"/>
          <w:szCs w:val="28"/>
        </w:rPr>
        <w:t>:</w:t>
      </w:r>
    </w:p>
    <w:p w:rsidR="0010314E" w:rsidRDefault="0010314E" w:rsidP="0010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1249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1249E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1249E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Александров</w:t>
      </w:r>
      <w:r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11249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приложению.</w:t>
      </w:r>
    </w:p>
    <w:p w:rsidR="0010314E" w:rsidRPr="000C57B4" w:rsidRDefault="0010314E" w:rsidP="0010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DA5">
        <w:rPr>
          <w:rFonts w:ascii="Times New Roman" w:hAnsi="Times New Roman" w:cs="Times New Roman"/>
          <w:sz w:val="28"/>
          <w:szCs w:val="28"/>
        </w:rPr>
        <w:t>2.</w:t>
      </w:r>
      <w:r w:rsidRPr="008E4E1B">
        <w:rPr>
          <w:rFonts w:cs="Times New Roman"/>
          <w:sz w:val="28"/>
          <w:szCs w:val="28"/>
        </w:rPr>
        <w:t xml:space="preserve"> </w:t>
      </w:r>
      <w:r w:rsidRPr="008E4E1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0C57B4">
        <w:rPr>
          <w:rFonts w:ascii="Times New Roman" w:hAnsi="Times New Roman" w:cs="Times New Roman"/>
          <w:color w:val="000000"/>
          <w:sz w:val="28"/>
          <w:szCs w:val="28"/>
        </w:rPr>
        <w:t xml:space="preserve">закупок </w:t>
      </w:r>
      <w:hyperlink r:id="rId9" w:history="1">
        <w:r w:rsidRPr="000C57B4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http://zakupki.gov.ru/</w:t>
        </w:r>
      </w:hyperlink>
      <w:r w:rsidRPr="000C5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14E" w:rsidRPr="002D2DA5" w:rsidRDefault="0010314E" w:rsidP="0010314E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</w:rPr>
        <w:t>3.</w:t>
      </w:r>
      <w:r w:rsidRPr="002D2DA5">
        <w:rPr>
          <w:b w:val="0"/>
        </w:rPr>
        <w:t xml:space="preserve"> </w:t>
      </w:r>
      <w:proofErr w:type="gramStart"/>
      <w:r w:rsidRPr="002D2DA5">
        <w:rPr>
          <w:b w:val="0"/>
        </w:rPr>
        <w:t>Контроль за</w:t>
      </w:r>
      <w:proofErr w:type="gramEnd"/>
      <w:r w:rsidRPr="002D2DA5">
        <w:rPr>
          <w:b w:val="0"/>
        </w:rPr>
        <w:t xml:space="preserve"> исполнением настоящего постановления возложить на </w:t>
      </w:r>
      <w:r>
        <w:rPr>
          <w:b w:val="0"/>
        </w:rPr>
        <w:t xml:space="preserve">главу администрации </w:t>
      </w:r>
      <w:proofErr w:type="spellStart"/>
      <w:r>
        <w:rPr>
          <w:b w:val="0"/>
        </w:rPr>
        <w:t>Марксовского</w:t>
      </w:r>
      <w:proofErr w:type="spellEnd"/>
      <w:r>
        <w:rPr>
          <w:b w:val="0"/>
        </w:rPr>
        <w:t xml:space="preserve"> сельсовета Попова Сергея Михайловича</w:t>
      </w:r>
    </w:p>
    <w:p w:rsidR="0010314E" w:rsidRDefault="0010314E" w:rsidP="0010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249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14E" w:rsidRDefault="0010314E" w:rsidP="0010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4E" w:rsidRDefault="0010314E" w:rsidP="0010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14E" w:rsidRPr="004431F1" w:rsidRDefault="0010314E" w:rsidP="0010314E">
      <w:pPr>
        <w:jc w:val="both"/>
        <w:rPr>
          <w:sz w:val="28"/>
          <w:szCs w:val="28"/>
        </w:rPr>
      </w:pPr>
      <w:r w:rsidRPr="004431F1">
        <w:rPr>
          <w:sz w:val="28"/>
          <w:szCs w:val="28"/>
        </w:rPr>
        <w:t xml:space="preserve">Глава администрации                                                    С.М.Попов        </w:t>
      </w:r>
    </w:p>
    <w:p w:rsidR="0010314E" w:rsidRDefault="0010314E" w:rsidP="0010314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</w:p>
    <w:p w:rsidR="0010314E" w:rsidRDefault="0010314E" w:rsidP="0010314E"/>
    <w:p w:rsidR="0010314E" w:rsidRDefault="0010314E" w:rsidP="0010314E">
      <w:pPr>
        <w:jc w:val="both"/>
        <w:rPr>
          <w:bCs/>
          <w:sz w:val="26"/>
          <w:szCs w:val="26"/>
        </w:rPr>
      </w:pPr>
    </w:p>
    <w:p w:rsidR="0010314E" w:rsidRDefault="0010314E" w:rsidP="0010314E">
      <w:pPr>
        <w:jc w:val="both"/>
        <w:rPr>
          <w:bCs/>
          <w:sz w:val="28"/>
          <w:szCs w:val="28"/>
        </w:rPr>
      </w:pPr>
      <w:r w:rsidRPr="004431F1">
        <w:rPr>
          <w:bCs/>
          <w:sz w:val="28"/>
          <w:szCs w:val="28"/>
        </w:rPr>
        <w:t>Разослано:</w:t>
      </w:r>
      <w:r w:rsidRPr="004431F1">
        <w:rPr>
          <w:sz w:val="28"/>
          <w:szCs w:val="28"/>
        </w:rPr>
        <w:t xml:space="preserve">  </w:t>
      </w:r>
      <w:r w:rsidRPr="004431F1">
        <w:rPr>
          <w:bCs/>
          <w:sz w:val="28"/>
          <w:szCs w:val="28"/>
        </w:rPr>
        <w:t xml:space="preserve">   прокуратуре района, в дело</w:t>
      </w:r>
    </w:p>
    <w:p w:rsidR="0010314E" w:rsidRDefault="0010314E" w:rsidP="0010314E">
      <w:pPr>
        <w:jc w:val="both"/>
        <w:rPr>
          <w:bCs/>
          <w:sz w:val="28"/>
          <w:szCs w:val="28"/>
        </w:rPr>
      </w:pPr>
    </w:p>
    <w:p w:rsidR="0010314E" w:rsidRDefault="0010314E" w:rsidP="0010314E">
      <w:pPr>
        <w:jc w:val="both"/>
        <w:rPr>
          <w:bCs/>
          <w:sz w:val="28"/>
          <w:szCs w:val="28"/>
        </w:rPr>
      </w:pPr>
    </w:p>
    <w:tbl>
      <w:tblPr>
        <w:tblpPr w:leftFromText="180" w:rightFromText="180" w:horzAnchor="page" w:tblpX="5818" w:tblpY="-270"/>
        <w:tblW w:w="0" w:type="auto"/>
        <w:tblLook w:val="04A0"/>
      </w:tblPr>
      <w:tblGrid>
        <w:gridCol w:w="4929"/>
      </w:tblGrid>
      <w:tr w:rsidR="0010314E" w:rsidRPr="00AE232C" w:rsidTr="0010314E">
        <w:tc>
          <w:tcPr>
            <w:tcW w:w="4929" w:type="dxa"/>
          </w:tcPr>
          <w:p w:rsidR="0010314E" w:rsidRPr="00AE232C" w:rsidRDefault="0010314E" w:rsidP="0010314E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10314E" w:rsidRPr="00AE232C" w:rsidRDefault="0010314E" w:rsidP="0010314E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10314E" w:rsidRPr="00AE232C" w:rsidRDefault="0010314E" w:rsidP="0010314E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51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0314E" w:rsidRPr="004431F1" w:rsidRDefault="0010314E" w:rsidP="0010314E">
      <w:pPr>
        <w:jc w:val="both"/>
        <w:rPr>
          <w:sz w:val="28"/>
          <w:szCs w:val="28"/>
        </w:rPr>
      </w:pPr>
    </w:p>
    <w:p w:rsidR="0010314E" w:rsidRDefault="0010314E" w:rsidP="0010314E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0314E" w:rsidRPr="002D2DA5" w:rsidRDefault="0010314E" w:rsidP="0010314E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10314E" w:rsidRPr="001F6A9D" w:rsidRDefault="0010314E" w:rsidP="0010314E">
      <w:pPr>
        <w:pStyle w:val="ConsPlusTitle"/>
        <w:widowControl/>
        <w:ind w:left="5103"/>
      </w:pPr>
    </w:p>
    <w:p w:rsidR="0010314E" w:rsidRPr="001F6A9D" w:rsidRDefault="0010314E" w:rsidP="0010314E">
      <w:pPr>
        <w:pStyle w:val="ConsPlusTitle"/>
        <w:widowControl/>
        <w:jc w:val="center"/>
      </w:pPr>
      <w:r w:rsidRPr="001F6A9D">
        <w:t>ТРЕБОВАНИЯ</w:t>
      </w:r>
    </w:p>
    <w:p w:rsidR="0010314E" w:rsidRPr="001F6A9D" w:rsidRDefault="0010314E" w:rsidP="0010314E">
      <w:pPr>
        <w:pStyle w:val="ConsPlusTitle"/>
        <w:widowControl/>
        <w:jc w:val="center"/>
      </w:pPr>
      <w:r w:rsidRPr="001F6A9D"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t xml:space="preserve">администрации </w:t>
      </w:r>
      <w:proofErr w:type="spellStart"/>
      <w:r>
        <w:t>Марксовского</w:t>
      </w:r>
      <w:proofErr w:type="spellEnd"/>
      <w:r>
        <w:t xml:space="preserve"> сельсовета </w:t>
      </w:r>
      <w:r w:rsidRPr="001F6A9D">
        <w:t>Александровск</w:t>
      </w:r>
      <w:r>
        <w:t>ого</w:t>
      </w:r>
      <w:r w:rsidRPr="001F6A9D">
        <w:t xml:space="preserve"> район</w:t>
      </w:r>
      <w:r>
        <w:t>а Оренбургской области</w:t>
      </w:r>
      <w:r w:rsidRPr="001F6A9D">
        <w:t>,  содержанию указанных актов и обеспечению их исполнения  (далее – Требования)</w:t>
      </w:r>
    </w:p>
    <w:p w:rsidR="0010314E" w:rsidRPr="002D2DA5" w:rsidRDefault="0010314E" w:rsidP="0010314E">
      <w:pPr>
        <w:jc w:val="center"/>
        <w:rPr>
          <w:sz w:val="28"/>
          <w:szCs w:val="28"/>
        </w:rPr>
      </w:pPr>
    </w:p>
    <w:p w:rsidR="0010314E" w:rsidRPr="005F1436" w:rsidRDefault="0010314E" w:rsidP="0010314E">
      <w:pPr>
        <w:pStyle w:val="ConsPlusTitle"/>
        <w:widowControl/>
        <w:jc w:val="center"/>
        <w:rPr>
          <w:b w:val="0"/>
        </w:rPr>
      </w:pPr>
      <w:r w:rsidRPr="005F1436">
        <w:rPr>
          <w:b w:val="0"/>
        </w:rPr>
        <w:t>1. Требования к правовым актам о нормировании в сфере закупок и случаи внесения изменений в указанные акты</w:t>
      </w:r>
    </w:p>
    <w:p w:rsidR="0010314E" w:rsidRPr="005F1436" w:rsidRDefault="0010314E" w:rsidP="0010314E">
      <w:pPr>
        <w:pStyle w:val="ConsPlusTitle"/>
        <w:widowControl/>
        <w:jc w:val="center"/>
        <w:rPr>
          <w:b w:val="0"/>
        </w:rPr>
      </w:pPr>
    </w:p>
    <w:p w:rsidR="0010314E" w:rsidRPr="004431F1" w:rsidRDefault="0010314E" w:rsidP="0010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F1">
        <w:rPr>
          <w:rFonts w:ascii="Times New Roman" w:hAnsi="Times New Roman" w:cs="Times New Roman"/>
          <w:sz w:val="28"/>
          <w:szCs w:val="28"/>
        </w:rPr>
        <w:t xml:space="preserve"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администрации </w:t>
      </w:r>
      <w:proofErr w:type="spellStart"/>
      <w:r w:rsidRPr="004431F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431F1">
        <w:rPr>
          <w:rFonts w:ascii="Times New Roman" w:hAnsi="Times New Roman" w:cs="Times New Roman"/>
          <w:sz w:val="28"/>
          <w:szCs w:val="28"/>
        </w:rPr>
        <w:t xml:space="preserve"> сельсовета  Александровского района Оренбургской области: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 xml:space="preserve">а) администрация </w:t>
      </w:r>
      <w:proofErr w:type="spellStart"/>
      <w:r w:rsidRPr="004431F1">
        <w:rPr>
          <w:b w:val="0"/>
        </w:rPr>
        <w:t>Марксовского</w:t>
      </w:r>
      <w:proofErr w:type="spellEnd"/>
      <w:r w:rsidRPr="004431F1">
        <w:rPr>
          <w:b w:val="0"/>
        </w:rPr>
        <w:t xml:space="preserve"> сельсовета Александровского района Оренбургской области, утверждающая: 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  <w:color w:val="000000"/>
        </w:rPr>
      </w:pPr>
      <w:r w:rsidRPr="004431F1">
        <w:rPr>
          <w:b w:val="0"/>
          <w:color w:val="000000"/>
        </w:rPr>
        <w:t xml:space="preserve">правила определения нормативных затрат на обеспечение функций органов местного самоуправления </w:t>
      </w:r>
      <w:proofErr w:type="spellStart"/>
      <w:r w:rsidRPr="004431F1">
        <w:rPr>
          <w:b w:val="0"/>
          <w:color w:val="000000"/>
        </w:rPr>
        <w:t>Марксовский</w:t>
      </w:r>
      <w:proofErr w:type="spellEnd"/>
      <w:r w:rsidRPr="004431F1">
        <w:rPr>
          <w:b w:val="0"/>
          <w:color w:val="000000"/>
        </w:rPr>
        <w:t xml:space="preserve"> сельсовет Александровского района Оренбургской области;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4431F1">
        <w:rPr>
          <w:b w:val="0"/>
          <w:color w:val="000000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proofErr w:type="spellStart"/>
      <w:r w:rsidRPr="004431F1">
        <w:rPr>
          <w:b w:val="0"/>
          <w:color w:val="000000"/>
        </w:rPr>
        <w:t>Марксовского</w:t>
      </w:r>
      <w:proofErr w:type="spellEnd"/>
      <w:r w:rsidRPr="004431F1">
        <w:rPr>
          <w:b w:val="0"/>
          <w:color w:val="000000"/>
        </w:rPr>
        <w:t xml:space="preserve"> сельсовета Александровского района Оренбургской области органами местного самоуправления </w:t>
      </w:r>
      <w:proofErr w:type="spellStart"/>
      <w:r w:rsidRPr="004431F1">
        <w:rPr>
          <w:b w:val="0"/>
          <w:color w:val="000000"/>
        </w:rPr>
        <w:t>Марксовский</w:t>
      </w:r>
      <w:proofErr w:type="spellEnd"/>
      <w:r w:rsidRPr="004431F1">
        <w:rPr>
          <w:b w:val="0"/>
          <w:color w:val="000000"/>
        </w:rPr>
        <w:t xml:space="preserve"> сельсовет Александровского района Оренбургской области; </w:t>
      </w:r>
    </w:p>
    <w:p w:rsidR="0010314E" w:rsidRPr="004431F1" w:rsidRDefault="0010314E" w:rsidP="0010314E">
      <w:pPr>
        <w:pStyle w:val="ConsPlusTitle"/>
        <w:ind w:firstLine="709"/>
        <w:jc w:val="both"/>
        <w:rPr>
          <w:b w:val="0"/>
          <w:color w:val="000000"/>
        </w:rPr>
      </w:pPr>
      <w:r w:rsidRPr="004431F1">
        <w:rPr>
          <w:b w:val="0"/>
          <w:color w:val="000000"/>
        </w:rPr>
        <w:t xml:space="preserve">б) органов местного самоуправления </w:t>
      </w:r>
      <w:proofErr w:type="spellStart"/>
      <w:r w:rsidRPr="004431F1">
        <w:rPr>
          <w:b w:val="0"/>
          <w:color w:val="000000"/>
        </w:rPr>
        <w:t>Марксовский</w:t>
      </w:r>
      <w:proofErr w:type="spellEnd"/>
      <w:r w:rsidRPr="004431F1">
        <w:rPr>
          <w:b w:val="0"/>
          <w:color w:val="000000"/>
        </w:rPr>
        <w:t xml:space="preserve"> сельсовет Александровского района Оренбургской области (далее – главные распорядители бюджетных средств), утверждающих: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нормативные затраты на обеспечение муниципальными органами своих функций  (далее – нормативные затраты);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требования к закупаемым муниципальными органами  отдельным видам товаров, работ, услуг (в том числе предельные цены товаров, работ, услуг).</w:t>
      </w:r>
    </w:p>
    <w:p w:rsidR="0010314E" w:rsidRPr="004431F1" w:rsidRDefault="0010314E" w:rsidP="0010314E">
      <w:pPr>
        <w:pStyle w:val="afffff6"/>
        <w:spacing w:after="0" w:line="100" w:lineRule="atLeast"/>
        <w:ind w:right="34" w:firstLine="709"/>
        <w:contextualSpacing/>
        <w:rPr>
          <w:rFonts w:cs="Times New Roman"/>
          <w:b/>
          <w:sz w:val="28"/>
          <w:szCs w:val="28"/>
        </w:rPr>
      </w:pPr>
      <w:r w:rsidRPr="004431F1">
        <w:rPr>
          <w:rFonts w:cs="Times New Roman"/>
          <w:sz w:val="28"/>
          <w:szCs w:val="28"/>
        </w:rPr>
        <w:t xml:space="preserve">1.2. Правовой акт, указанный в абзаце втором подпункта «а» пункта 1.1 настоящих Требований, разрабатывается администрацией </w:t>
      </w:r>
      <w:proofErr w:type="spellStart"/>
      <w:r w:rsidRPr="004431F1">
        <w:rPr>
          <w:rFonts w:cs="Times New Roman"/>
          <w:sz w:val="28"/>
          <w:szCs w:val="28"/>
        </w:rPr>
        <w:t>Марксовского</w:t>
      </w:r>
      <w:proofErr w:type="spellEnd"/>
      <w:r w:rsidRPr="004431F1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sz w:val="28"/>
          <w:szCs w:val="28"/>
        </w:rPr>
        <w:t xml:space="preserve"> Александровского района Оренбургской области</w:t>
      </w:r>
      <w:r w:rsidRPr="004431F1">
        <w:rPr>
          <w:rFonts w:eastAsia="Times New Roman" w:cs="Times New Roman"/>
          <w:sz w:val="28"/>
          <w:szCs w:val="28"/>
        </w:rPr>
        <w:t xml:space="preserve"> </w:t>
      </w:r>
      <w:r w:rsidRPr="004431F1">
        <w:rPr>
          <w:rFonts w:cs="Times New Roman"/>
          <w:sz w:val="28"/>
          <w:szCs w:val="28"/>
        </w:rPr>
        <w:t xml:space="preserve"> по согласованию с финансовым отделом администрации района в форме проекта постановления администрации </w:t>
      </w:r>
      <w:proofErr w:type="spellStart"/>
      <w:r w:rsidRPr="004431F1">
        <w:rPr>
          <w:rFonts w:cs="Times New Roman"/>
          <w:sz w:val="28"/>
          <w:szCs w:val="28"/>
        </w:rPr>
        <w:t>Марксовского</w:t>
      </w:r>
      <w:proofErr w:type="spellEnd"/>
      <w:r w:rsidRPr="004431F1">
        <w:rPr>
          <w:rFonts w:cs="Times New Roman"/>
          <w:sz w:val="28"/>
          <w:szCs w:val="28"/>
        </w:rPr>
        <w:t xml:space="preserve"> сельсовета </w:t>
      </w:r>
      <w:r w:rsidRPr="004431F1">
        <w:rPr>
          <w:rFonts w:cs="Times New Roman"/>
          <w:color w:val="000000"/>
          <w:sz w:val="28"/>
          <w:szCs w:val="28"/>
        </w:rPr>
        <w:t>Александровского</w:t>
      </w:r>
      <w:r w:rsidRPr="004431F1">
        <w:rPr>
          <w:rFonts w:cs="Times New Roman"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</w:rPr>
        <w:t xml:space="preserve"> Оренбургской области</w:t>
      </w:r>
      <w:r w:rsidRPr="004431F1">
        <w:rPr>
          <w:rFonts w:cs="Times New Roman"/>
          <w:sz w:val="28"/>
          <w:szCs w:val="28"/>
        </w:rPr>
        <w:t>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 xml:space="preserve">1.3. Правовой акт, указанный в абзаце третьем подпункта «а» пункта 1.1 настоящих Требований, разрабатывается администрацией </w:t>
      </w:r>
      <w:proofErr w:type="spellStart"/>
      <w:r w:rsidRPr="004431F1">
        <w:rPr>
          <w:b w:val="0"/>
        </w:rPr>
        <w:t>Марксовского</w:t>
      </w:r>
      <w:proofErr w:type="spellEnd"/>
      <w:r w:rsidRPr="004431F1">
        <w:rPr>
          <w:b w:val="0"/>
        </w:rPr>
        <w:t xml:space="preserve"> сельсовета</w:t>
      </w:r>
      <w:r>
        <w:rPr>
          <w:b w:val="0"/>
        </w:rPr>
        <w:t xml:space="preserve"> Александровского района Оренбургской области</w:t>
      </w:r>
      <w:r w:rsidRPr="004431F1">
        <w:rPr>
          <w:b w:val="0"/>
        </w:rPr>
        <w:t xml:space="preserve"> в форме проекта постановления администрации </w:t>
      </w:r>
      <w:r>
        <w:rPr>
          <w:b w:val="0"/>
        </w:rPr>
        <w:t xml:space="preserve"> </w:t>
      </w:r>
      <w:r w:rsidRPr="004431F1">
        <w:rPr>
          <w:b w:val="0"/>
        </w:rPr>
        <w:t xml:space="preserve"> </w:t>
      </w:r>
      <w:proofErr w:type="spellStart"/>
      <w:r w:rsidRPr="004431F1">
        <w:rPr>
          <w:b w:val="0"/>
        </w:rPr>
        <w:t>Марксовск</w:t>
      </w:r>
      <w:r>
        <w:rPr>
          <w:b w:val="0"/>
        </w:rPr>
        <w:t>ого</w:t>
      </w:r>
      <w:proofErr w:type="spellEnd"/>
      <w:r w:rsidRPr="004431F1">
        <w:rPr>
          <w:b w:val="0"/>
        </w:rPr>
        <w:t xml:space="preserve"> сельсовет</w:t>
      </w:r>
      <w:r>
        <w:rPr>
          <w:b w:val="0"/>
        </w:rPr>
        <w:t>а</w:t>
      </w:r>
      <w:r w:rsidRPr="004431F1">
        <w:rPr>
          <w:b w:val="0"/>
        </w:rPr>
        <w:t xml:space="preserve"> </w:t>
      </w:r>
      <w:r w:rsidRPr="004431F1">
        <w:rPr>
          <w:b w:val="0"/>
          <w:color w:val="000000"/>
        </w:rPr>
        <w:t>Александровск</w:t>
      </w:r>
      <w:r>
        <w:rPr>
          <w:b w:val="0"/>
          <w:color w:val="000000"/>
        </w:rPr>
        <w:t>ого</w:t>
      </w:r>
      <w:r w:rsidRPr="004431F1">
        <w:rPr>
          <w:b w:val="0"/>
        </w:rPr>
        <w:t xml:space="preserve"> район</w:t>
      </w:r>
      <w:r>
        <w:rPr>
          <w:b w:val="0"/>
        </w:rPr>
        <w:t>а Оренбургской области</w:t>
      </w:r>
      <w:r w:rsidRPr="004431F1">
        <w:rPr>
          <w:b w:val="0"/>
        </w:rPr>
        <w:t>.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lastRenderedPageBreak/>
        <w:t xml:space="preserve">1.4. Правовые акты, указанные в </w:t>
      </w:r>
      <w:hyperlink r:id="rId10" w:history="1">
        <w:r w:rsidRPr="004431F1">
          <w:rPr>
            <w:rStyle w:val="a7"/>
            <w:b w:val="0"/>
            <w:iCs/>
            <w:color w:val="000000"/>
          </w:rPr>
          <w:t>подпункте «б» пункта 1</w:t>
        </w:r>
      </w:hyperlink>
      <w:r w:rsidRPr="004431F1">
        <w:rPr>
          <w:b w:val="0"/>
          <w:color w:val="000000"/>
        </w:rPr>
        <w:t>.1</w:t>
      </w:r>
      <w:r w:rsidRPr="004431F1">
        <w:rPr>
          <w:b w:val="0"/>
          <w:iCs/>
          <w:color w:val="000000"/>
        </w:rPr>
        <w:t xml:space="preserve"> настоящих   Требований, разрабатываются соответствующими муниципальными органами в форме проектов правовых актов данных муниципальных органов.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>1.5. Изменения в правовые акты, указанные в пункте 1.1 настоящих Требований, вносятся в следующих случаях: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>при изменении объема финансового обеспечения муниципального органа</w:t>
      </w:r>
      <w:proofErr w:type="gramStart"/>
      <w:r w:rsidRPr="004431F1">
        <w:rPr>
          <w:b w:val="0"/>
          <w:iCs/>
          <w:color w:val="000000"/>
        </w:rPr>
        <w:t xml:space="preserve"> ;</w:t>
      </w:r>
      <w:proofErr w:type="gramEnd"/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>при изменении полномочий муниципального органа;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>при изменении стоимости планируемых к приобретению товаров, работ, услуг;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proofErr w:type="gramStart"/>
      <w:r w:rsidRPr="004431F1">
        <w:rPr>
          <w:b w:val="0"/>
          <w:iCs/>
          <w:color w:val="000000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4431F1">
        <w:rPr>
          <w:b w:val="0"/>
          <w:iCs/>
          <w:color w:val="000000"/>
        </w:rPr>
        <w:t xml:space="preserve"> закупок;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>при необходимости изменения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>при необходимости изменения требований к закупаемым муниципальными  органами  отдельным видам товаров, работ, услуг (в том числе предельных цен товаров, работ, услуг) и (или) нормативных затрат.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>1.6.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</w:rPr>
      </w:pPr>
      <w:r w:rsidRPr="004431F1">
        <w:rPr>
          <w:b w:val="0"/>
          <w:iCs/>
        </w:rPr>
        <w:t>1.7. В правовые акты, предусмотренные подпунктом «б» пункта 1.1 настоящих   Требований,  вносятся изменения муниципальными органами не реже одного раза в год.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FF0000"/>
        </w:rPr>
      </w:pPr>
    </w:p>
    <w:p w:rsidR="0010314E" w:rsidRPr="004431F1" w:rsidRDefault="0010314E" w:rsidP="0010314E">
      <w:pPr>
        <w:pStyle w:val="ConsPlusTitle"/>
        <w:ind w:firstLine="708"/>
        <w:jc w:val="center"/>
        <w:rPr>
          <w:b w:val="0"/>
          <w:iCs/>
          <w:color w:val="000000"/>
        </w:rPr>
      </w:pPr>
      <w:r w:rsidRPr="004431F1">
        <w:rPr>
          <w:b w:val="0"/>
          <w:iCs/>
          <w:color w:val="000000"/>
        </w:rPr>
        <w:t xml:space="preserve"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 </w:t>
      </w: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 xml:space="preserve">2.1. Проекты правовых актов, указанных в пункте 1.1 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пунктами     2.2 –2.6 настоящих Требований. </w:t>
      </w:r>
    </w:p>
    <w:p w:rsidR="0010314E" w:rsidRPr="004431F1" w:rsidRDefault="0010314E" w:rsidP="0010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1F1">
        <w:rPr>
          <w:rFonts w:ascii="Times New Roman" w:hAnsi="Times New Roman" w:cs="Times New Roman"/>
          <w:sz w:val="28"/>
          <w:szCs w:val="28"/>
        </w:rPr>
        <w:t xml:space="preserve">2.2. Для проведения обсуждения проектов правовых актов муниципальные органы размещают указанный проект правового акта и пояснительную записку к нему в единой информационной системе в сфере закупок </w:t>
      </w:r>
      <w:hyperlink r:id="rId11" w:history="1">
        <w:r w:rsidRPr="004431F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http://zakupki.gov.ru/</w:t>
        </w:r>
      </w:hyperlink>
      <w:r w:rsidRPr="004431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10314E" w:rsidRPr="004431F1" w:rsidRDefault="0010314E" w:rsidP="00103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F1">
        <w:rPr>
          <w:rFonts w:ascii="Times New Roman" w:hAnsi="Times New Roman" w:cs="Times New Roman"/>
          <w:sz w:val="28"/>
          <w:szCs w:val="28"/>
        </w:rPr>
        <w:t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пункта 2.3 настоящих Требований, в соответствии с законодательством Российской Федерации о порядке рассмотрения обращений граждан.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lastRenderedPageBreak/>
        <w:t>2.5.</w:t>
      </w:r>
      <w:r w:rsidRPr="004431F1">
        <w:t xml:space="preserve"> </w:t>
      </w:r>
      <w:r w:rsidRPr="004431F1">
        <w:rPr>
          <w:b w:val="0"/>
        </w:rPr>
        <w:t xml:space="preserve">Муниципальный орган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 </w:t>
      </w:r>
    </w:p>
    <w:p w:rsidR="0010314E" w:rsidRPr="004431F1" w:rsidRDefault="0010314E" w:rsidP="0010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F1">
        <w:rPr>
          <w:rFonts w:ascii="Times New Roman" w:hAnsi="Times New Roman" w:cs="Times New Roman"/>
          <w:sz w:val="28"/>
          <w:szCs w:val="28"/>
        </w:rPr>
        <w:t xml:space="preserve">  2.6. </w:t>
      </w:r>
      <w:r w:rsidRPr="004431F1">
        <w:rPr>
          <w:rFonts w:ascii="Times New Roman" w:hAnsi="Times New Roman" w:cs="Times New Roman"/>
          <w:color w:val="000000"/>
          <w:sz w:val="28"/>
          <w:szCs w:val="28"/>
        </w:rPr>
        <w:t>По результатам обсуждения проекта правового акта муниципальный орган вправе</w:t>
      </w:r>
      <w:r w:rsidRPr="004431F1">
        <w:rPr>
          <w:rFonts w:ascii="Times New Roman" w:hAnsi="Times New Roman" w:cs="Times New Roman"/>
          <w:sz w:val="28"/>
          <w:szCs w:val="28"/>
        </w:rPr>
        <w:t xml:space="preserve"> </w:t>
      </w:r>
      <w:r w:rsidRPr="004431F1">
        <w:rPr>
          <w:rFonts w:ascii="Times New Roman" w:hAnsi="Times New Roman" w:cs="Times New Roman"/>
          <w:color w:val="000000"/>
          <w:sz w:val="28"/>
          <w:szCs w:val="28"/>
        </w:rPr>
        <w:t>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10314E" w:rsidRPr="004431F1" w:rsidRDefault="0010314E" w:rsidP="0010314E">
      <w:pPr>
        <w:pStyle w:val="ConsPlusTitle"/>
        <w:widowControl/>
        <w:ind w:firstLine="708"/>
        <w:jc w:val="center"/>
        <w:rPr>
          <w:b w:val="0"/>
          <w:color w:val="000000"/>
        </w:rPr>
      </w:pPr>
    </w:p>
    <w:p w:rsidR="0010314E" w:rsidRPr="004431F1" w:rsidRDefault="0010314E" w:rsidP="0010314E">
      <w:pPr>
        <w:pStyle w:val="ConsPlusTitle"/>
        <w:widowControl/>
        <w:ind w:firstLine="708"/>
        <w:jc w:val="center"/>
        <w:rPr>
          <w:b w:val="0"/>
          <w:color w:val="000000"/>
        </w:rPr>
      </w:pPr>
      <w:r w:rsidRPr="004431F1">
        <w:rPr>
          <w:b w:val="0"/>
          <w:color w:val="000000"/>
        </w:rPr>
        <w:t xml:space="preserve">3. Порядок рассмотрения проектов правовых актов о нормировании в сфере закупок на заседании общественного совета </w:t>
      </w:r>
      <w:r w:rsidRPr="004431F1">
        <w:rPr>
          <w:b w:val="0"/>
          <w:iCs/>
          <w:color w:val="000000"/>
        </w:rPr>
        <w:t>в целях осуществления общественного контроля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  <w:color w:val="000000"/>
        </w:rPr>
      </w:pP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  <w:color w:val="000000"/>
        </w:rPr>
        <w:t xml:space="preserve">3.1. </w:t>
      </w:r>
      <w:r w:rsidRPr="004431F1">
        <w:rPr>
          <w:b w:val="0"/>
        </w:rPr>
        <w:t>Проекты правовых актов, указанных в абзаце третьем подпункта «а» и абзаце третьем подпункта «б» пункта 1.1 настоящих Требований, подлежат обязательному предварительному обсуждению на заседании общественного совета при муниципальном органе (далее – общественный совет) в порядке, предусмотренном пунктами 3.2 - 3.6 настоящих Требований.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 xml:space="preserve">3.2. </w:t>
      </w:r>
      <w:proofErr w:type="gramStart"/>
      <w:r w:rsidRPr="004431F1">
        <w:rPr>
          <w:b w:val="0"/>
        </w:rPr>
        <w:t>После проведения обсуждения проекта правового акта, указанного в абзаце третьем подпункта «а» или абзаце третьем подпункта «б» пункта 1.1 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пунктом 2.3 настоящих Требований, направляет указанный проект на рассмотрение общественного совета.</w:t>
      </w:r>
      <w:proofErr w:type="gramEnd"/>
      <w:r w:rsidRPr="004431F1">
        <w:rPr>
          <w:b w:val="0"/>
        </w:rPr>
        <w:t xml:space="preserve">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>3.3. Докладчиками на заседании общественного совета по вопросу о рассмотрении проекта правового акта, указанного в абзаце третьем подпункта «а» или абзаце третьем подпункта «б» пункта 1.1 настоящих Требований, является должностное лицо муниципального органа, разработавшее указанный проект правового акта.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>3.4. По результатам рассмотрения проекта правового акта, указанного в абзаце третьем подпункта «а» или абзаце третьем подпункта «б» пункта 1.1 настоящих Требований, общественный совет принимает одно из следующих решений: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>а) о необходимости доработки проекта правового акта;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>б) о возможности принятия правового акта.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10314E" w:rsidRPr="004431F1" w:rsidRDefault="0010314E" w:rsidP="0010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F1">
        <w:rPr>
          <w:rFonts w:ascii="Times New Roman" w:hAnsi="Times New Roman" w:cs="Times New Roman"/>
          <w:sz w:val="28"/>
          <w:szCs w:val="28"/>
        </w:rPr>
        <w:t xml:space="preserve">  3.6. В случае принятия общественным советом решения, указанного в подпункте «а» пункта 3.4 настоящих Требований, муниципальный орган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</w:p>
    <w:p w:rsidR="0010314E" w:rsidRPr="004431F1" w:rsidRDefault="0010314E" w:rsidP="0010314E">
      <w:pPr>
        <w:pStyle w:val="ConsPlusTitle"/>
        <w:widowControl/>
        <w:ind w:firstLine="708"/>
        <w:jc w:val="center"/>
        <w:rPr>
          <w:b w:val="0"/>
        </w:rPr>
      </w:pPr>
      <w:r w:rsidRPr="004431F1">
        <w:rPr>
          <w:b w:val="0"/>
        </w:rPr>
        <w:lastRenderedPageBreak/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10314E" w:rsidRPr="004431F1" w:rsidRDefault="0010314E" w:rsidP="0010314E">
      <w:pPr>
        <w:pStyle w:val="ConsPlusTitle"/>
        <w:widowControl/>
        <w:ind w:firstLine="708"/>
        <w:jc w:val="center"/>
        <w:rPr>
          <w:b w:val="0"/>
        </w:rPr>
      </w:pPr>
    </w:p>
    <w:p w:rsidR="0010314E" w:rsidRPr="004431F1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</w:rPr>
        <w:t>4.1. Муниципальные органы до 01 октября текущего финансового года, принимают правовые акты, указанные в абзаце втором подпункта «б» пункта 1.1 настоящих Требований.</w:t>
      </w:r>
      <w:r w:rsidRPr="004431F1">
        <w:rPr>
          <w:b w:val="0"/>
          <w:iCs/>
          <w:color w:val="000000"/>
        </w:rPr>
        <w:t xml:space="preserve"> 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 xml:space="preserve">4.2. Муниципальные органы в течение 7 рабочих дней со дня принятия правовых актов, указанных в подпункте «б» пункта 1.1 настоящих Требований, размещают эти правовые акты в единой информационной системе в сфере закупок. </w:t>
      </w:r>
    </w:p>
    <w:p w:rsidR="0010314E" w:rsidRPr="004431F1" w:rsidRDefault="0010314E" w:rsidP="0010314E">
      <w:pPr>
        <w:pStyle w:val="ConsPlusTitle"/>
        <w:widowControl/>
        <w:ind w:firstLine="708"/>
        <w:jc w:val="both"/>
        <w:rPr>
          <w:b w:val="0"/>
        </w:rPr>
      </w:pPr>
      <w:r w:rsidRPr="004431F1">
        <w:rPr>
          <w:b w:val="0"/>
        </w:rPr>
        <w:t>4.3. Постановление администрации</w:t>
      </w:r>
      <w:r>
        <w:rPr>
          <w:b w:val="0"/>
        </w:rPr>
        <w:t xml:space="preserve"> </w:t>
      </w:r>
      <w:proofErr w:type="spellStart"/>
      <w:r>
        <w:rPr>
          <w:b w:val="0"/>
        </w:rPr>
        <w:t>Марксовского</w:t>
      </w:r>
      <w:proofErr w:type="spellEnd"/>
      <w:r>
        <w:rPr>
          <w:b w:val="0"/>
        </w:rPr>
        <w:t xml:space="preserve"> сельсовета</w:t>
      </w:r>
      <w:r w:rsidRPr="004431F1">
        <w:rPr>
          <w:b w:val="0"/>
        </w:rPr>
        <w:t xml:space="preserve"> Александровского района</w:t>
      </w:r>
      <w:r>
        <w:rPr>
          <w:b w:val="0"/>
        </w:rPr>
        <w:t xml:space="preserve"> Оренбургской области</w:t>
      </w:r>
      <w:r w:rsidRPr="004431F1">
        <w:rPr>
          <w:b w:val="0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</w:t>
      </w:r>
      <w:r w:rsidRPr="004431F1">
        <w:t xml:space="preserve"> </w:t>
      </w:r>
      <w:r w:rsidRPr="004431F1">
        <w:rPr>
          <w:b w:val="0"/>
        </w:rPr>
        <w:t xml:space="preserve">муниципальных нужд </w:t>
      </w:r>
      <w:proofErr w:type="spellStart"/>
      <w:r>
        <w:rPr>
          <w:b w:val="0"/>
        </w:rPr>
        <w:t>Марксовского</w:t>
      </w:r>
      <w:proofErr w:type="spellEnd"/>
      <w:r>
        <w:rPr>
          <w:b w:val="0"/>
        </w:rPr>
        <w:t xml:space="preserve"> сельсовета </w:t>
      </w:r>
      <w:r w:rsidRPr="004431F1">
        <w:rPr>
          <w:b w:val="0"/>
          <w:color w:val="000000"/>
        </w:rPr>
        <w:t>Александровского</w:t>
      </w:r>
      <w:r w:rsidRPr="004431F1">
        <w:rPr>
          <w:b w:val="0"/>
        </w:rPr>
        <w:t xml:space="preserve"> района Оренбургской области устанавливает: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4431F1">
        <w:rPr>
          <w:b w:val="0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Pr="004431F1">
        <w:rPr>
          <w:b w:val="0"/>
        </w:rPr>
        <w:t>Марксовского</w:t>
      </w:r>
      <w:proofErr w:type="spellEnd"/>
      <w:r w:rsidRPr="004431F1">
        <w:rPr>
          <w:b w:val="0"/>
        </w:rPr>
        <w:t xml:space="preserve"> сельсовета </w:t>
      </w:r>
      <w:r w:rsidRPr="004431F1">
        <w:rPr>
          <w:b w:val="0"/>
          <w:color w:val="000000"/>
        </w:rPr>
        <w:t>Александровского</w:t>
      </w:r>
      <w:r w:rsidRPr="004431F1">
        <w:rPr>
          <w:b w:val="0"/>
        </w:rPr>
        <w:t xml:space="preserve"> района </w:t>
      </w:r>
      <w:r>
        <w:rPr>
          <w:b w:val="0"/>
        </w:rPr>
        <w:t xml:space="preserve">Оренбургской области </w:t>
      </w:r>
      <w:r w:rsidRPr="004431F1">
        <w:rPr>
          <w:b w:val="0"/>
        </w:rPr>
        <w:t>перечень отдельных видов товаров, работ, услуг;</w:t>
      </w:r>
      <w:proofErr w:type="gramEnd"/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б)</w:t>
      </w:r>
      <w:r w:rsidRPr="004431F1">
        <w:rPr>
          <w:b w:val="0"/>
        </w:rPr>
        <w:tab/>
        <w:t>порядок отбора отдельных видов товаров, работ, услуг (в том числе предельных цен товаров, работ, услуг), закупаемых муниципальными органами</w:t>
      </w:r>
      <w:proofErr w:type="gramStart"/>
      <w:r w:rsidRPr="004431F1">
        <w:rPr>
          <w:b w:val="0"/>
        </w:rPr>
        <w:t xml:space="preserve"> ;</w:t>
      </w:r>
      <w:proofErr w:type="gramEnd"/>
    </w:p>
    <w:p w:rsidR="0010314E" w:rsidRPr="004431F1" w:rsidRDefault="0010314E" w:rsidP="0010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F1">
        <w:rPr>
          <w:rFonts w:ascii="Times New Roman" w:hAnsi="Times New Roman" w:cs="Times New Roman"/>
          <w:sz w:val="28"/>
          <w:szCs w:val="28"/>
        </w:rPr>
        <w:t>в)</w:t>
      </w:r>
      <w:r w:rsidRPr="004431F1">
        <w:rPr>
          <w:rFonts w:ascii="Times New Roman" w:hAnsi="Times New Roman" w:cs="Times New Roman"/>
          <w:sz w:val="28"/>
          <w:szCs w:val="28"/>
        </w:rPr>
        <w:tab/>
        <w:t>форму</w:t>
      </w:r>
      <w:r w:rsidRPr="00443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1F1">
        <w:rPr>
          <w:rFonts w:ascii="Times New Roman" w:hAnsi="Times New Roman" w:cs="Times New Roman"/>
          <w:sz w:val="28"/>
          <w:szCs w:val="28"/>
        </w:rPr>
        <w:t>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 xml:space="preserve">4.4. Постановление администрации </w:t>
      </w:r>
      <w:proofErr w:type="spellStart"/>
      <w:r w:rsidRPr="004431F1">
        <w:rPr>
          <w:b w:val="0"/>
        </w:rPr>
        <w:t>Марксовского</w:t>
      </w:r>
      <w:proofErr w:type="spellEnd"/>
      <w:r w:rsidRPr="004431F1">
        <w:rPr>
          <w:b w:val="0"/>
        </w:rPr>
        <w:t xml:space="preserve"> сельсовета </w:t>
      </w:r>
      <w:r w:rsidRPr="004431F1">
        <w:rPr>
          <w:b w:val="0"/>
          <w:color w:val="000000"/>
        </w:rPr>
        <w:t>Александровского</w:t>
      </w:r>
      <w:r w:rsidRPr="004431F1">
        <w:rPr>
          <w:b w:val="0"/>
        </w:rPr>
        <w:t xml:space="preserve"> района</w:t>
      </w:r>
      <w:r>
        <w:rPr>
          <w:b w:val="0"/>
        </w:rPr>
        <w:t xml:space="preserve"> Оренбургской области</w:t>
      </w:r>
      <w:r w:rsidRPr="004431F1">
        <w:rPr>
          <w:b w:val="0"/>
        </w:rPr>
        <w:t>, утверждающее правила определения нормативных затрат, устанавливает: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а)</w:t>
      </w:r>
      <w:r w:rsidRPr="004431F1">
        <w:rPr>
          <w:b w:val="0"/>
        </w:rPr>
        <w:tab/>
        <w:t>порядок расчета нормативных затрат, в том числе формулы расчета;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б)</w:t>
      </w:r>
      <w:r w:rsidRPr="004431F1">
        <w:rPr>
          <w:b w:val="0"/>
        </w:rPr>
        <w:tab/>
        <w:t xml:space="preserve">обязанность муниципальных органов определить порядок расчета нормативных затрат, для которых порядок расчета не установлен администрацией </w:t>
      </w:r>
      <w:proofErr w:type="spellStart"/>
      <w:r w:rsidRPr="004431F1">
        <w:rPr>
          <w:b w:val="0"/>
        </w:rPr>
        <w:t>Марксовского</w:t>
      </w:r>
      <w:proofErr w:type="spellEnd"/>
      <w:r w:rsidRPr="004431F1">
        <w:rPr>
          <w:b w:val="0"/>
        </w:rPr>
        <w:t xml:space="preserve"> сельсовета </w:t>
      </w:r>
      <w:r w:rsidRPr="004431F1">
        <w:rPr>
          <w:b w:val="0"/>
          <w:color w:val="000000"/>
        </w:rPr>
        <w:t>Александровского</w:t>
      </w:r>
      <w:r w:rsidRPr="004431F1">
        <w:rPr>
          <w:b w:val="0"/>
        </w:rPr>
        <w:t xml:space="preserve"> района</w:t>
      </w:r>
      <w:r>
        <w:rPr>
          <w:b w:val="0"/>
        </w:rPr>
        <w:t xml:space="preserve"> Оренбургской области</w:t>
      </w:r>
      <w:r w:rsidRPr="004431F1">
        <w:rPr>
          <w:b w:val="0"/>
        </w:rPr>
        <w:t>;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в)</w:t>
      </w:r>
      <w:r w:rsidRPr="004431F1">
        <w:rPr>
          <w:b w:val="0"/>
        </w:rPr>
        <w:tab/>
        <w:t>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4.5. Правовые акты муниципальных органов,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а)</w:t>
      </w:r>
      <w:r w:rsidRPr="004431F1">
        <w:rPr>
          <w:b w:val="0"/>
        </w:rPr>
        <w:tab/>
        <w:t>наименование муниципальных органов,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б)</w:t>
      </w:r>
      <w:r w:rsidRPr="004431F1">
        <w:rPr>
          <w:b w:val="0"/>
        </w:rPr>
        <w:tab/>
        <w:t>перечень отдельных видов товаров, работ, услуг с указанием характеристик (свойств) и их значений.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  <w:color w:val="FF0000"/>
        </w:rPr>
      </w:pPr>
      <w:r w:rsidRPr="004431F1">
        <w:rPr>
          <w:b w:val="0"/>
        </w:rPr>
        <w:lastRenderedPageBreak/>
        <w:t>4.6.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структуре муниципальных органов.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4.7. Правовые акты муниципальных органов, утверждающие нормативные затраты на обеспечение своих функций и функци</w:t>
      </w:r>
      <w:r w:rsidR="00CE522B">
        <w:rPr>
          <w:b w:val="0"/>
        </w:rPr>
        <w:t>и</w:t>
      </w:r>
      <w:r w:rsidRPr="004431F1">
        <w:rPr>
          <w:b w:val="0"/>
        </w:rPr>
        <w:t>, определяют: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а)</w:t>
      </w:r>
      <w:r w:rsidRPr="004431F1">
        <w:rPr>
          <w:b w:val="0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б)</w:t>
      </w:r>
      <w:r w:rsidRPr="004431F1">
        <w:rPr>
          <w:b w:val="0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4431F1">
        <w:rPr>
          <w:b w:val="0"/>
        </w:rPr>
        <w:t xml:space="preserve">4.8. </w:t>
      </w:r>
      <w:r w:rsidRPr="004431F1">
        <w:rPr>
          <w:b w:val="0"/>
          <w:color w:val="000000"/>
        </w:rPr>
        <w:t xml:space="preserve">Правовые акты, указанные в подпункте «б» пункта 1.1 настоящих Требований, могут устанавливать требования к отдельным видам товаров, работ, услуг, </w:t>
      </w:r>
      <w:r w:rsidRPr="004431F1">
        <w:rPr>
          <w:b w:val="0"/>
          <w:iCs/>
          <w:color w:val="000000"/>
        </w:rPr>
        <w:t xml:space="preserve">закупаемым </w:t>
      </w:r>
      <w:r w:rsidRPr="004431F1">
        <w:rPr>
          <w:b w:val="0"/>
          <w:iCs/>
        </w:rPr>
        <w:t>одним или несколькими заказчиками</w:t>
      </w:r>
      <w:r w:rsidRPr="004431F1">
        <w:rPr>
          <w:b w:val="0"/>
          <w:iCs/>
          <w:color w:val="000000"/>
        </w:rPr>
        <w:t>, и (или) нормативные затраты на обеспечение функций муниципального орган</w:t>
      </w:r>
      <w:bookmarkStart w:id="0" w:name="bookmark14"/>
      <w:r w:rsidRPr="004431F1">
        <w:rPr>
          <w:b w:val="0"/>
          <w:iCs/>
          <w:color w:val="000000"/>
        </w:rPr>
        <w:t>а</w:t>
      </w:r>
      <w:r w:rsidRPr="004431F1">
        <w:rPr>
          <w:b w:val="0"/>
          <w:color w:val="000000"/>
        </w:rPr>
        <w:t>.</w:t>
      </w:r>
      <w:bookmarkEnd w:id="0"/>
    </w:p>
    <w:p w:rsidR="0010314E" w:rsidRPr="004431F1" w:rsidRDefault="0010314E" w:rsidP="0010314E">
      <w:pPr>
        <w:pStyle w:val="ConsPlusTitle"/>
        <w:widowControl/>
        <w:ind w:firstLine="709"/>
        <w:jc w:val="both"/>
        <w:rPr>
          <w:b w:val="0"/>
        </w:rPr>
      </w:pPr>
      <w:r w:rsidRPr="004431F1">
        <w:rPr>
          <w:b w:val="0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 .</w:t>
      </w:r>
    </w:p>
    <w:p w:rsidR="0010314E" w:rsidRDefault="0010314E" w:rsidP="0010314E">
      <w:pPr>
        <w:pStyle w:val="ConsPlusTitle"/>
        <w:ind w:firstLine="708"/>
        <w:jc w:val="both"/>
        <w:rPr>
          <w:b w:val="0"/>
          <w:iCs/>
          <w:color w:val="000000"/>
        </w:rPr>
      </w:pPr>
      <w:r w:rsidRPr="004431F1">
        <w:rPr>
          <w:b w:val="0"/>
        </w:rPr>
        <w:t xml:space="preserve">4.10. </w:t>
      </w:r>
      <w:r w:rsidRPr="004431F1">
        <w:rPr>
          <w:b w:val="0"/>
          <w:iCs/>
          <w:color w:val="000000"/>
        </w:rPr>
        <w:t xml:space="preserve">При обосновании объекта и (или) объектов закупки учитываются изменения, внесенные в правовые акты, указанные в абзаце  втором подпункта «б» пункта 1.1 настоящих Требований, до представления субъектами бюджетного планирования распределения бюджетных ассигнований, в порядке, установленном финансовым отделом администрации </w:t>
      </w:r>
      <w:r>
        <w:rPr>
          <w:b w:val="0"/>
          <w:iCs/>
          <w:color w:val="000000"/>
        </w:rPr>
        <w:t xml:space="preserve"> </w:t>
      </w:r>
      <w:r w:rsidRPr="004431F1">
        <w:rPr>
          <w:b w:val="0"/>
          <w:color w:val="000000"/>
        </w:rPr>
        <w:t>Александровского</w:t>
      </w:r>
      <w:r w:rsidRPr="004431F1">
        <w:rPr>
          <w:b w:val="0"/>
        </w:rPr>
        <w:t xml:space="preserve"> района</w:t>
      </w:r>
      <w:r w:rsidRPr="004431F1">
        <w:rPr>
          <w:b w:val="0"/>
          <w:iCs/>
          <w:color w:val="000000"/>
        </w:rPr>
        <w:t xml:space="preserve">. </w:t>
      </w:r>
    </w:p>
    <w:p w:rsidR="00925652" w:rsidRDefault="00925652" w:rsidP="00925652">
      <w:pPr>
        <w:pStyle w:val="ConsPlusTitle"/>
        <w:jc w:val="both"/>
        <w:rPr>
          <w:b w:val="0"/>
          <w:iCs/>
          <w:color w:val="000000"/>
        </w:rPr>
      </w:pPr>
    </w:p>
    <w:p w:rsidR="00925652" w:rsidRDefault="00925652" w:rsidP="00925652">
      <w:pPr>
        <w:pStyle w:val="ConsPlusTitle"/>
        <w:jc w:val="both"/>
        <w:rPr>
          <w:b w:val="0"/>
          <w:iCs/>
          <w:color w:val="000000"/>
        </w:rPr>
      </w:pPr>
    </w:p>
    <w:p w:rsidR="00925652" w:rsidRDefault="00925652" w:rsidP="00925652">
      <w:pPr>
        <w:pStyle w:val="ConsPlusTitle"/>
        <w:jc w:val="both"/>
        <w:rPr>
          <w:b w:val="0"/>
          <w:iCs/>
          <w:color w:val="000000"/>
        </w:rPr>
      </w:pPr>
    </w:p>
    <w:sectPr w:rsidR="00925652" w:rsidSect="00192852">
      <w:footerReference w:type="default" r:id="rId12"/>
      <w:footerReference w:type="firs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E9" w:rsidRDefault="00D03EE9" w:rsidP="007342A4">
      <w:r>
        <w:separator/>
      </w:r>
    </w:p>
  </w:endnote>
  <w:endnote w:type="continuationSeparator" w:id="0">
    <w:p w:rsidR="00D03EE9" w:rsidRDefault="00D03EE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E9" w:rsidRDefault="00D03EE9" w:rsidP="007342A4">
      <w:r>
        <w:separator/>
      </w:r>
    </w:p>
  </w:footnote>
  <w:footnote w:type="continuationSeparator" w:id="0">
    <w:p w:rsidR="00D03EE9" w:rsidRDefault="00D03EE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852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094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3EE9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178B50D9148A1C963B3CE4F9B3C8DDD315BCCB6327EBDA35A850F0D177B270209AA0F30A1F24241K9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A5F55C437712AB9B4792110A718E0F3AF22FB43A9657EE9514D2B2CDCE71B5A0CE8026D1AC5350W7T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BF66-6F78-4A41-AAAD-1D46433E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4437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13873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42</cp:revision>
  <cp:lastPrinted>2016-12-07T10:17:00Z</cp:lastPrinted>
  <dcterms:created xsi:type="dcterms:W3CDTF">2015-01-27T12:14:00Z</dcterms:created>
  <dcterms:modified xsi:type="dcterms:W3CDTF">2017-02-28T18:39:00Z</dcterms:modified>
</cp:coreProperties>
</file>