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9C" w:rsidRDefault="007A159C" w:rsidP="007A15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ПОСТАНОВЛЕНИЕ</w:t>
      </w:r>
    </w:p>
    <w:p w:rsidR="007A159C" w:rsidRDefault="007A159C" w:rsidP="007A159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ГЛАВЫ  МУНИЦИПАЛЬНОГО  ОБРАЗОВАНИЯ </w:t>
      </w:r>
    </w:p>
    <w:p w:rsidR="007A159C" w:rsidRDefault="007A159C" w:rsidP="007A159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МАРКСОВСКИЙ СЕЛЬСОВЕТ                                                           </w:t>
      </w:r>
    </w:p>
    <w:p w:rsidR="007A159C" w:rsidRDefault="007A159C" w:rsidP="007A159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АЛЕКСАНДРОВСКОГО  РАЙОНА  ОРЕНБУРГСКОЙ  ОБЛАСТИ</w:t>
      </w:r>
    </w:p>
    <w:p w:rsidR="007A159C" w:rsidRDefault="007A159C" w:rsidP="007A15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A159C" w:rsidRDefault="007A159C" w:rsidP="007A159C">
      <w:pPr>
        <w:rPr>
          <w:sz w:val="28"/>
          <w:szCs w:val="28"/>
        </w:rPr>
      </w:pPr>
    </w:p>
    <w:p w:rsidR="007A159C" w:rsidRPr="00A707BF" w:rsidRDefault="007A159C" w:rsidP="007A159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 12.10. 2017 г.</w:t>
      </w:r>
      <w:r>
        <w:rPr>
          <w:sz w:val="28"/>
          <w:szCs w:val="28"/>
        </w:rPr>
        <w:t xml:space="preserve">                        п.Марксовский                                       № </w:t>
      </w:r>
      <w:r>
        <w:rPr>
          <w:sz w:val="28"/>
          <w:szCs w:val="28"/>
          <w:u w:val="single"/>
        </w:rPr>
        <w:t xml:space="preserve"> 5-п -МО</w:t>
      </w:r>
      <w:r>
        <w:rPr>
          <w:sz w:val="28"/>
          <w:szCs w:val="28"/>
        </w:rPr>
        <w:t xml:space="preserve">                                                            </w:t>
      </w:r>
    </w:p>
    <w:p w:rsidR="007A159C" w:rsidRDefault="007A159C" w:rsidP="007A159C">
      <w:pPr>
        <w:rPr>
          <w:sz w:val="28"/>
          <w:szCs w:val="28"/>
        </w:rPr>
      </w:pPr>
    </w:p>
    <w:p w:rsidR="007A159C" w:rsidRPr="007026C0" w:rsidRDefault="007A159C" w:rsidP="007A159C">
      <w:pPr>
        <w:rPr>
          <w:sz w:val="28"/>
          <w:szCs w:val="28"/>
        </w:rPr>
      </w:pPr>
      <w:r w:rsidRPr="007026C0">
        <w:rPr>
          <w:sz w:val="28"/>
          <w:szCs w:val="28"/>
        </w:rPr>
        <w:t xml:space="preserve">Об отмене </w:t>
      </w:r>
      <w:r>
        <w:rPr>
          <w:sz w:val="28"/>
          <w:szCs w:val="28"/>
        </w:rPr>
        <w:t>постановления главы муниципального образования  от 04.09.2015г.                       № 4-п-МО «Об утверждении Порядка разработки, реализации и оценки эффективности муниципальных программ  муниципального образования Марксовский  сельсовет»</w:t>
      </w:r>
    </w:p>
    <w:p w:rsidR="007A159C" w:rsidRDefault="007A159C" w:rsidP="007A159C">
      <w:pPr>
        <w:tabs>
          <w:tab w:val="left" w:pos="709"/>
          <w:tab w:val="left" w:pos="851"/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59C" w:rsidRPr="00202BC9" w:rsidRDefault="007A159C" w:rsidP="007A159C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02BC9">
        <w:rPr>
          <w:color w:val="333333"/>
          <w:sz w:val="28"/>
          <w:szCs w:val="28"/>
        </w:rPr>
        <w:t xml:space="preserve">В соответствии со статьёй 179 Бюджетного кодекса Российской Федерации, Федеральным законом от 07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целях обеспечения единства методологических подходов, унификации процесса формирования муниципальных программ, реализуемых на территории муниципального образования </w:t>
      </w:r>
      <w:r>
        <w:rPr>
          <w:color w:val="333333"/>
          <w:sz w:val="28"/>
          <w:szCs w:val="28"/>
        </w:rPr>
        <w:t xml:space="preserve"> Марксовский </w:t>
      </w:r>
      <w:r w:rsidRPr="00202BC9">
        <w:rPr>
          <w:color w:val="333333"/>
          <w:sz w:val="28"/>
          <w:szCs w:val="28"/>
        </w:rPr>
        <w:t xml:space="preserve"> сельсовет</w:t>
      </w:r>
      <w:r>
        <w:rPr>
          <w:color w:val="333333"/>
          <w:sz w:val="28"/>
          <w:szCs w:val="28"/>
        </w:rPr>
        <w:t xml:space="preserve"> </w:t>
      </w:r>
      <w:r w:rsidRPr="00202BC9">
        <w:rPr>
          <w:color w:val="333333"/>
          <w:sz w:val="28"/>
          <w:szCs w:val="28"/>
        </w:rPr>
        <w:t>:</w:t>
      </w:r>
    </w:p>
    <w:p w:rsidR="007A159C" w:rsidRPr="00777483" w:rsidRDefault="007A159C" w:rsidP="007A159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59C" w:rsidRPr="007026C0" w:rsidRDefault="007A159C" w:rsidP="007A159C">
      <w:pPr>
        <w:rPr>
          <w:sz w:val="28"/>
          <w:szCs w:val="28"/>
        </w:rPr>
      </w:pPr>
      <w:r>
        <w:rPr>
          <w:szCs w:val="28"/>
        </w:rPr>
        <w:t xml:space="preserve">            1.  </w:t>
      </w:r>
      <w:r w:rsidRPr="00F53266">
        <w:rPr>
          <w:szCs w:val="28"/>
        </w:rPr>
        <w:t xml:space="preserve"> </w:t>
      </w:r>
      <w:r>
        <w:rPr>
          <w:sz w:val="28"/>
          <w:szCs w:val="28"/>
        </w:rPr>
        <w:t>Отменить постановление главы муниципального образования   от 04.09.2015г. № 4-п-МО «Об утверждении Порядка разработки, реализации и оценки эффективности муниципальных программ  муниципального образования Марксовский  сельсовет»</w:t>
      </w:r>
    </w:p>
    <w:p w:rsidR="007A159C" w:rsidRDefault="007A159C" w:rsidP="007A159C">
      <w:pPr>
        <w:widowControl w:val="0"/>
        <w:tabs>
          <w:tab w:val="left" w:pos="0"/>
          <w:tab w:val="left" w:pos="709"/>
          <w:tab w:val="left" w:pos="851"/>
          <w:tab w:val="left" w:pos="1276"/>
        </w:tabs>
        <w:suppressAutoHyphens/>
        <w:ind w:left="568"/>
        <w:jc w:val="both"/>
        <w:rPr>
          <w:sz w:val="28"/>
          <w:szCs w:val="28"/>
        </w:rPr>
      </w:pPr>
    </w:p>
    <w:p w:rsidR="007A159C" w:rsidRDefault="007A159C" w:rsidP="007A159C">
      <w:pPr>
        <w:widowControl w:val="0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A159C" w:rsidRDefault="007A159C" w:rsidP="007A159C">
      <w:pPr>
        <w:widowControl w:val="0"/>
        <w:numPr>
          <w:ilvl w:val="0"/>
          <w:numId w:val="6"/>
        </w:numPr>
        <w:suppressAutoHyphens/>
        <w:ind w:left="0" w:firstLine="709"/>
        <w:jc w:val="both"/>
        <w:rPr>
          <w:sz w:val="28"/>
          <w:szCs w:val="28"/>
        </w:rPr>
      </w:pPr>
    </w:p>
    <w:p w:rsidR="007A159C" w:rsidRDefault="007A159C" w:rsidP="007A159C">
      <w:pPr>
        <w:numPr>
          <w:ilvl w:val="0"/>
          <w:numId w:val="6"/>
        </w:numPr>
        <w:ind w:left="0" w:firstLine="0"/>
        <w:rPr>
          <w:sz w:val="28"/>
          <w:szCs w:val="28"/>
        </w:rPr>
      </w:pPr>
      <w:r>
        <w:rPr>
          <w:sz w:val="28"/>
        </w:rPr>
        <w:t xml:space="preserve">          </w:t>
      </w:r>
      <w:r w:rsidRPr="005001FF">
        <w:rPr>
          <w:sz w:val="28"/>
        </w:rPr>
        <w:t xml:space="preserve">3. </w:t>
      </w:r>
      <w:r w:rsidRPr="006C2DF9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6C2DF9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(опубликования) путём размещения   на информационных стендах, а также на  официальном сайте муниципального образования  Марксовский  сельсовет Александровского района Оренбургской области.</w:t>
      </w:r>
    </w:p>
    <w:p w:rsidR="007A159C" w:rsidRDefault="007A159C" w:rsidP="007A159C">
      <w:pPr>
        <w:jc w:val="both"/>
        <w:rPr>
          <w:sz w:val="28"/>
          <w:szCs w:val="28"/>
        </w:rPr>
      </w:pPr>
    </w:p>
    <w:p w:rsidR="007A159C" w:rsidRPr="005001FF" w:rsidRDefault="007A159C" w:rsidP="007A159C">
      <w:pPr>
        <w:widowControl w:val="0"/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59C" w:rsidRDefault="007A159C" w:rsidP="007A159C">
      <w:pPr>
        <w:jc w:val="both"/>
        <w:rPr>
          <w:bCs/>
          <w:sz w:val="28"/>
          <w:szCs w:val="28"/>
        </w:rPr>
      </w:pPr>
    </w:p>
    <w:p w:rsidR="007A159C" w:rsidRDefault="007A159C" w:rsidP="007A159C">
      <w:pPr>
        <w:rPr>
          <w:sz w:val="28"/>
          <w:szCs w:val="28"/>
        </w:rPr>
      </w:pPr>
    </w:p>
    <w:p w:rsidR="007A159C" w:rsidRDefault="007A159C" w:rsidP="007A15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С.М.Попов</w:t>
      </w:r>
    </w:p>
    <w:p w:rsidR="007A159C" w:rsidRDefault="007A159C" w:rsidP="007A159C">
      <w:pPr>
        <w:jc w:val="both"/>
        <w:rPr>
          <w:sz w:val="28"/>
          <w:szCs w:val="28"/>
        </w:rPr>
      </w:pPr>
    </w:p>
    <w:p w:rsidR="007A159C" w:rsidRDefault="007A159C" w:rsidP="007A159C">
      <w:pPr>
        <w:jc w:val="both"/>
        <w:rPr>
          <w:sz w:val="28"/>
          <w:szCs w:val="28"/>
        </w:rPr>
      </w:pPr>
    </w:p>
    <w:p w:rsidR="007A159C" w:rsidRDefault="007A159C" w:rsidP="007A159C">
      <w:pPr>
        <w:jc w:val="both"/>
        <w:rPr>
          <w:sz w:val="28"/>
          <w:szCs w:val="28"/>
        </w:rPr>
      </w:pPr>
    </w:p>
    <w:p w:rsidR="007A159C" w:rsidRDefault="007A159C" w:rsidP="007A159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органам местного самоуправления, отделам администрации и муниципальным предприятиям, учреждениям, прокурору, в дело.</w:t>
      </w:r>
    </w:p>
    <w:p w:rsidR="008F4C8E" w:rsidRPr="007A159C" w:rsidRDefault="008F4C8E" w:rsidP="007A159C">
      <w:pPr>
        <w:rPr>
          <w:szCs w:val="16"/>
        </w:rPr>
      </w:pPr>
    </w:p>
    <w:sectPr w:rsidR="008F4C8E" w:rsidRPr="007A159C" w:rsidSect="00A37A46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306" w:rsidRDefault="00575306" w:rsidP="007342A4">
      <w:r>
        <w:separator/>
      </w:r>
    </w:p>
  </w:endnote>
  <w:endnote w:type="continuationSeparator" w:id="1">
    <w:p w:rsidR="00575306" w:rsidRDefault="00575306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306" w:rsidRDefault="00575306" w:rsidP="007342A4">
      <w:r>
        <w:separator/>
      </w:r>
    </w:p>
  </w:footnote>
  <w:footnote w:type="continuationSeparator" w:id="1">
    <w:p w:rsidR="00575306" w:rsidRDefault="00575306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306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159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A29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2013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65</cp:revision>
  <cp:lastPrinted>2016-12-07T10:17:00Z</cp:lastPrinted>
  <dcterms:created xsi:type="dcterms:W3CDTF">2015-01-27T12:14:00Z</dcterms:created>
  <dcterms:modified xsi:type="dcterms:W3CDTF">2017-11-07T08:44:00Z</dcterms:modified>
</cp:coreProperties>
</file>